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0B" w:rsidRPr="00DB4A8A" w:rsidRDefault="00390F0B" w:rsidP="00932018">
      <w:pPr>
        <w:pStyle w:val="a3"/>
        <w:spacing w:before="0" w:beforeAutospacing="0" w:after="0" w:afterAutospacing="0"/>
        <w:ind w:firstLine="378"/>
        <w:jc w:val="center"/>
        <w:rPr>
          <w:rFonts w:ascii="Arial" w:hAnsi="Arial" w:cs="Arial"/>
          <w:b/>
          <w:bCs/>
          <w:color w:val="000000"/>
          <w:sz w:val="32"/>
          <w:szCs w:val="32"/>
        </w:rPr>
      </w:pPr>
      <w:r w:rsidRPr="00DB4A8A">
        <w:rPr>
          <w:rFonts w:ascii="Arial" w:hAnsi="Arial" w:cs="Arial"/>
          <w:b/>
          <w:bCs/>
          <w:color w:val="000000"/>
          <w:sz w:val="32"/>
          <w:szCs w:val="32"/>
        </w:rPr>
        <w:t>РОССИЙСКАЯ ФЕДЕРАЦИЯ</w:t>
      </w:r>
    </w:p>
    <w:p w:rsidR="00932018" w:rsidRPr="00DB4A8A" w:rsidRDefault="00932018" w:rsidP="00932018">
      <w:pPr>
        <w:pStyle w:val="a3"/>
        <w:spacing w:before="0" w:beforeAutospacing="0" w:after="0" w:afterAutospacing="0"/>
        <w:ind w:firstLine="378"/>
        <w:jc w:val="center"/>
        <w:rPr>
          <w:rFonts w:ascii="Arial" w:hAnsi="Arial" w:cs="Arial"/>
          <w:b/>
          <w:color w:val="000000"/>
          <w:sz w:val="32"/>
          <w:szCs w:val="32"/>
        </w:rPr>
      </w:pPr>
      <w:r w:rsidRPr="00DB4A8A">
        <w:rPr>
          <w:rFonts w:ascii="Arial" w:hAnsi="Arial" w:cs="Arial"/>
          <w:b/>
          <w:bCs/>
          <w:color w:val="000000"/>
          <w:sz w:val="32"/>
          <w:szCs w:val="32"/>
        </w:rPr>
        <w:t xml:space="preserve">АДМИНИСТРАЦИЯ </w:t>
      </w:r>
      <w:r w:rsidR="007519D5" w:rsidRPr="00DB4A8A">
        <w:rPr>
          <w:rFonts w:ascii="Arial" w:hAnsi="Arial" w:cs="Arial"/>
          <w:b/>
          <w:bCs/>
          <w:color w:val="000000"/>
          <w:sz w:val="32"/>
          <w:szCs w:val="32"/>
        </w:rPr>
        <w:t>ДАЛАЙСКОГО</w:t>
      </w:r>
      <w:r w:rsidRPr="00DB4A8A">
        <w:rPr>
          <w:rFonts w:ascii="Arial" w:hAnsi="Arial" w:cs="Arial"/>
          <w:b/>
          <w:bCs/>
          <w:color w:val="000000"/>
          <w:sz w:val="32"/>
          <w:szCs w:val="32"/>
        </w:rPr>
        <w:t xml:space="preserve"> СЕЛЬСОВЕТА</w:t>
      </w:r>
    </w:p>
    <w:p w:rsidR="00932018" w:rsidRPr="00DB4A8A" w:rsidRDefault="00932018" w:rsidP="00932018">
      <w:pPr>
        <w:pStyle w:val="a3"/>
        <w:spacing w:before="0" w:beforeAutospacing="0" w:after="0" w:afterAutospacing="0"/>
        <w:ind w:firstLine="378"/>
        <w:jc w:val="center"/>
        <w:rPr>
          <w:rFonts w:ascii="Arial" w:hAnsi="Arial" w:cs="Arial"/>
          <w:b/>
          <w:color w:val="000000"/>
          <w:sz w:val="32"/>
          <w:szCs w:val="32"/>
        </w:rPr>
      </w:pPr>
      <w:r w:rsidRPr="00DB4A8A">
        <w:rPr>
          <w:rFonts w:ascii="Arial" w:hAnsi="Arial" w:cs="Arial"/>
          <w:b/>
          <w:bCs/>
          <w:color w:val="000000"/>
          <w:sz w:val="32"/>
          <w:szCs w:val="32"/>
        </w:rPr>
        <w:t>ИЛАНСКОГО РАЙОНА</w:t>
      </w:r>
      <w:r w:rsidR="00DB4A8A" w:rsidRPr="00DB4A8A">
        <w:rPr>
          <w:rFonts w:ascii="Arial" w:hAnsi="Arial" w:cs="Arial"/>
          <w:b/>
          <w:bCs/>
          <w:color w:val="000000"/>
          <w:sz w:val="32"/>
          <w:szCs w:val="32"/>
        </w:rPr>
        <w:t xml:space="preserve"> </w:t>
      </w:r>
      <w:r w:rsidRPr="00DB4A8A">
        <w:rPr>
          <w:rFonts w:ascii="Arial" w:hAnsi="Arial" w:cs="Arial"/>
          <w:b/>
          <w:bCs/>
          <w:color w:val="000000"/>
          <w:sz w:val="32"/>
          <w:szCs w:val="32"/>
        </w:rPr>
        <w:t>КРАСНОЯРСКОГО КРАЯ</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DB4A8A" w:rsidRDefault="00932018" w:rsidP="00932018">
      <w:pPr>
        <w:pStyle w:val="a3"/>
        <w:spacing w:before="0" w:beforeAutospacing="0" w:after="0" w:afterAutospacing="0"/>
        <w:ind w:firstLine="378"/>
        <w:jc w:val="center"/>
        <w:rPr>
          <w:rFonts w:ascii="Arial" w:hAnsi="Arial" w:cs="Arial"/>
          <w:b/>
          <w:color w:val="000000"/>
          <w:sz w:val="28"/>
          <w:szCs w:val="28"/>
        </w:rPr>
      </w:pPr>
      <w:r w:rsidRPr="00DB4A8A">
        <w:rPr>
          <w:rFonts w:ascii="Arial" w:hAnsi="Arial" w:cs="Arial"/>
          <w:b/>
          <w:bCs/>
          <w:color w:val="000000"/>
          <w:sz w:val="28"/>
          <w:szCs w:val="28"/>
        </w:rPr>
        <w:t>ПОСТАНОВЛЕНИЕ</w:t>
      </w:r>
    </w:p>
    <w:p w:rsidR="00932018" w:rsidRPr="00390F0B" w:rsidRDefault="00932018" w:rsidP="00932018">
      <w:pPr>
        <w:pStyle w:val="a3"/>
        <w:spacing w:before="0" w:beforeAutospacing="0" w:after="0" w:afterAutospacing="0"/>
        <w:ind w:firstLine="378"/>
        <w:jc w:val="center"/>
        <w:rPr>
          <w:rFonts w:ascii="Arial" w:hAnsi="Arial" w:cs="Arial"/>
          <w:color w:val="000000"/>
          <w:sz w:val="27"/>
          <w:szCs w:val="27"/>
        </w:rPr>
      </w:pPr>
      <w:r w:rsidRPr="00390F0B">
        <w:rPr>
          <w:rFonts w:ascii="Arial" w:hAnsi="Arial" w:cs="Arial"/>
          <w:bCs/>
          <w:color w:val="000000"/>
          <w:sz w:val="27"/>
          <w:szCs w:val="27"/>
        </w:rPr>
        <w:t> </w:t>
      </w:r>
    </w:p>
    <w:p w:rsidR="00932018" w:rsidRPr="00DB4A8A" w:rsidRDefault="00C00FAF" w:rsidP="00DF16D8">
      <w:pPr>
        <w:pStyle w:val="a3"/>
        <w:spacing w:before="0" w:beforeAutospacing="0" w:after="0" w:afterAutospacing="0"/>
        <w:ind w:firstLine="378"/>
        <w:jc w:val="center"/>
        <w:rPr>
          <w:rFonts w:ascii="Arial" w:hAnsi="Arial" w:cs="Arial"/>
          <w:color w:val="000000"/>
        </w:rPr>
      </w:pPr>
      <w:r>
        <w:rPr>
          <w:rFonts w:ascii="Arial" w:hAnsi="Arial" w:cs="Arial"/>
          <w:bCs/>
          <w:color w:val="000000"/>
        </w:rPr>
        <w:t xml:space="preserve">_______2024 г.                              </w:t>
      </w:r>
      <w:r w:rsidR="00942816" w:rsidRPr="00DB4A8A">
        <w:rPr>
          <w:rFonts w:ascii="Arial" w:hAnsi="Arial" w:cs="Arial"/>
          <w:bCs/>
          <w:color w:val="000000"/>
        </w:rPr>
        <w:t>с</w:t>
      </w:r>
      <w:r w:rsidR="00932018" w:rsidRPr="00DB4A8A">
        <w:rPr>
          <w:rFonts w:ascii="Arial" w:hAnsi="Arial" w:cs="Arial"/>
          <w:bCs/>
          <w:color w:val="000000"/>
        </w:rPr>
        <w:t xml:space="preserve">. </w:t>
      </w:r>
      <w:r w:rsidR="00942816" w:rsidRPr="00DB4A8A">
        <w:rPr>
          <w:rFonts w:ascii="Arial" w:hAnsi="Arial" w:cs="Arial"/>
          <w:bCs/>
          <w:color w:val="000000"/>
        </w:rPr>
        <w:t>Далай</w:t>
      </w:r>
      <w:r w:rsidR="00932018" w:rsidRPr="00DB4A8A">
        <w:rPr>
          <w:rFonts w:ascii="Arial" w:hAnsi="Arial" w:cs="Arial"/>
          <w:bCs/>
          <w:color w:val="000000"/>
        </w:rPr>
        <w:t xml:space="preserve">      </w:t>
      </w:r>
      <w:r>
        <w:rPr>
          <w:rFonts w:ascii="Arial" w:hAnsi="Arial" w:cs="Arial"/>
          <w:bCs/>
          <w:color w:val="000000"/>
        </w:rPr>
        <w:t xml:space="preserve">                           № проект</w:t>
      </w:r>
      <w:r w:rsidR="00DF16D8" w:rsidRPr="00DB4A8A">
        <w:rPr>
          <w:rFonts w:ascii="Arial" w:hAnsi="Arial" w:cs="Arial"/>
          <w:bCs/>
          <w:color w:val="000000"/>
        </w:rPr>
        <w:t>-П</w:t>
      </w:r>
    </w:p>
    <w:p w:rsidR="00932018" w:rsidRPr="00DB4A8A" w:rsidRDefault="00932018" w:rsidP="00932018">
      <w:pPr>
        <w:pStyle w:val="a3"/>
        <w:spacing w:before="0" w:beforeAutospacing="0" w:after="0" w:afterAutospacing="0"/>
        <w:ind w:firstLine="378"/>
        <w:jc w:val="center"/>
        <w:rPr>
          <w:rFonts w:ascii="Arial" w:hAnsi="Arial" w:cs="Arial"/>
          <w:color w:val="000000"/>
        </w:rPr>
      </w:pPr>
      <w:r w:rsidRPr="00DB4A8A">
        <w:rPr>
          <w:rFonts w:ascii="Arial" w:hAnsi="Arial" w:cs="Arial"/>
          <w:bCs/>
          <w:color w:val="000000"/>
        </w:rPr>
        <w:t> </w:t>
      </w:r>
    </w:p>
    <w:p w:rsidR="00932018" w:rsidRPr="00DB4A8A" w:rsidRDefault="00C00FAF" w:rsidP="00932018">
      <w:pPr>
        <w:pStyle w:val="a3"/>
        <w:spacing w:before="0" w:beforeAutospacing="0" w:after="0" w:afterAutospacing="0"/>
        <w:ind w:firstLine="378"/>
        <w:jc w:val="center"/>
        <w:rPr>
          <w:rFonts w:ascii="Arial" w:hAnsi="Arial" w:cs="Arial"/>
          <w:b/>
          <w:sz w:val="32"/>
          <w:szCs w:val="32"/>
        </w:rPr>
      </w:pPr>
      <w:hyperlink r:id="rId5" w:tgtFrame="_blank" w:history="1">
        <w:r w:rsidR="00932018" w:rsidRPr="00DB4A8A">
          <w:rPr>
            <w:rStyle w:val="1"/>
            <w:rFonts w:ascii="Arial" w:hAnsi="Arial" w:cs="Arial"/>
            <w:b/>
            <w:bCs/>
            <w:sz w:val="32"/>
            <w:szCs w:val="32"/>
          </w:rPr>
          <w:t xml:space="preserve">О внесении изменений в постановление администрации </w:t>
        </w:r>
        <w:r w:rsidR="007519D5" w:rsidRPr="00DB4A8A">
          <w:rPr>
            <w:rStyle w:val="1"/>
            <w:rFonts w:ascii="Arial" w:hAnsi="Arial" w:cs="Arial"/>
            <w:b/>
            <w:bCs/>
            <w:sz w:val="32"/>
            <w:szCs w:val="32"/>
          </w:rPr>
          <w:t>Далайского</w:t>
        </w:r>
        <w:r w:rsidR="00932018" w:rsidRPr="00DB4A8A">
          <w:rPr>
            <w:rStyle w:val="1"/>
            <w:rFonts w:ascii="Arial" w:hAnsi="Arial" w:cs="Arial"/>
            <w:b/>
            <w:bCs/>
            <w:sz w:val="32"/>
            <w:szCs w:val="32"/>
          </w:rPr>
          <w:t xml:space="preserve"> сельсовета № </w:t>
        </w:r>
        <w:r w:rsidR="007519D5" w:rsidRPr="00DB4A8A">
          <w:rPr>
            <w:rStyle w:val="1"/>
            <w:rFonts w:ascii="Arial" w:hAnsi="Arial" w:cs="Arial"/>
            <w:b/>
            <w:bCs/>
            <w:sz w:val="32"/>
            <w:szCs w:val="32"/>
          </w:rPr>
          <w:t>50</w:t>
        </w:r>
        <w:r w:rsidR="00672D43" w:rsidRPr="00DB4A8A">
          <w:rPr>
            <w:rStyle w:val="1"/>
            <w:rFonts w:ascii="Arial" w:hAnsi="Arial" w:cs="Arial"/>
            <w:b/>
            <w:bCs/>
            <w:sz w:val="32"/>
            <w:szCs w:val="32"/>
          </w:rPr>
          <w:t>-П</w:t>
        </w:r>
        <w:r w:rsidR="00932018" w:rsidRPr="00DB4A8A">
          <w:rPr>
            <w:rStyle w:val="1"/>
            <w:rFonts w:ascii="Arial" w:hAnsi="Arial" w:cs="Arial"/>
            <w:b/>
            <w:bCs/>
            <w:sz w:val="32"/>
            <w:szCs w:val="32"/>
          </w:rPr>
          <w:t xml:space="preserve"> от</w:t>
        </w:r>
        <w:r w:rsidR="007519D5" w:rsidRPr="00DB4A8A">
          <w:rPr>
            <w:rStyle w:val="1"/>
            <w:rFonts w:ascii="Arial" w:hAnsi="Arial" w:cs="Arial"/>
            <w:b/>
            <w:bCs/>
            <w:sz w:val="32"/>
            <w:szCs w:val="32"/>
          </w:rPr>
          <w:t xml:space="preserve"> 04</w:t>
        </w:r>
        <w:r w:rsidR="00932018" w:rsidRPr="00DB4A8A">
          <w:rPr>
            <w:rStyle w:val="1"/>
            <w:rFonts w:ascii="Arial" w:hAnsi="Arial" w:cs="Arial"/>
            <w:b/>
            <w:bCs/>
            <w:sz w:val="32"/>
            <w:szCs w:val="32"/>
          </w:rPr>
          <w:t xml:space="preserve">.12.2020 «Об утверждении </w:t>
        </w:r>
        <w:r w:rsidR="007519D5" w:rsidRPr="00DB4A8A">
          <w:rPr>
            <w:rFonts w:ascii="Arial" w:hAnsi="Arial" w:cs="Arial"/>
            <w:b/>
            <w:sz w:val="32"/>
            <w:szCs w:val="32"/>
            <w:shd w:val="clear" w:color="auto" w:fill="FFFFFF"/>
          </w:rPr>
          <w:t>прилагаемых Правил присвоения, изменения и аннулирования адресов на территории Далайского сельсовета Иланского района Красноярского края</w:t>
        </w:r>
        <w:r w:rsidR="00932018" w:rsidRPr="00DB4A8A">
          <w:rPr>
            <w:rStyle w:val="1"/>
            <w:rFonts w:ascii="Arial" w:hAnsi="Arial" w:cs="Arial"/>
            <w:b/>
            <w:bCs/>
            <w:sz w:val="32"/>
            <w:szCs w:val="32"/>
          </w:rPr>
          <w:t>»</w:t>
        </w:r>
      </w:hyperlink>
    </w:p>
    <w:p w:rsidR="00932018" w:rsidRPr="00390F0B" w:rsidRDefault="00932018" w:rsidP="00932018">
      <w:pPr>
        <w:pStyle w:val="a3"/>
        <w:spacing w:before="0" w:beforeAutospacing="0" w:after="0" w:afterAutospacing="0"/>
        <w:ind w:firstLine="378"/>
        <w:jc w:val="both"/>
        <w:rPr>
          <w:rFonts w:ascii="Arial" w:hAnsi="Arial" w:cs="Arial"/>
          <w:sz w:val="27"/>
          <w:szCs w:val="27"/>
        </w:rPr>
      </w:pPr>
      <w:r w:rsidRPr="00390F0B">
        <w:rPr>
          <w:rFonts w:ascii="Arial" w:hAnsi="Arial" w:cs="Arial"/>
          <w:color w:val="000000"/>
          <w:sz w:val="27"/>
          <w:szCs w:val="27"/>
        </w:rPr>
        <w:t> </w:t>
      </w:r>
    </w:p>
    <w:p w:rsidR="00C35E4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На основании </w:t>
      </w:r>
      <w:hyperlink r:id="rId6" w:tgtFrame="_blank" w:history="1">
        <w:r w:rsidRPr="00390F0B">
          <w:rPr>
            <w:rStyle w:val="1"/>
            <w:rFonts w:ascii="Arial" w:hAnsi="Arial" w:cs="Arial"/>
            <w:sz w:val="24"/>
            <w:szCs w:val="24"/>
          </w:rPr>
          <w:t>Федерального закона от 28 декабря 2013 года № 443-ФЗ</w:t>
        </w:r>
      </w:hyperlink>
      <w:r w:rsidRPr="00390F0B">
        <w:rPr>
          <w:rFonts w:ascii="Arial" w:hAnsi="Arial" w:cs="Arial"/>
          <w:sz w:val="24"/>
          <w:szCs w:val="24"/>
        </w:rPr>
        <w:t>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Российской Федерации </w:t>
      </w:r>
      <w:hyperlink r:id="rId7" w:tgtFrame="_blank" w:history="1">
        <w:r w:rsidRPr="00390F0B">
          <w:rPr>
            <w:rStyle w:val="1"/>
            <w:rFonts w:ascii="Arial" w:hAnsi="Arial" w:cs="Arial"/>
            <w:sz w:val="24"/>
            <w:szCs w:val="24"/>
          </w:rPr>
          <w:t>от 19 ноября 2014 года № 1221</w:t>
        </w:r>
      </w:hyperlink>
      <w:r w:rsidRPr="00390F0B">
        <w:rPr>
          <w:rFonts w:ascii="Arial" w:hAnsi="Arial" w:cs="Arial"/>
          <w:sz w:val="24"/>
          <w:szCs w:val="24"/>
        </w:rPr>
        <w:t xml:space="preserve"> «Об утверждении правил присвоения, изменения и аннулирования адресов», </w:t>
      </w:r>
      <w:r w:rsidR="0028118E" w:rsidRPr="00390F0B">
        <w:rPr>
          <w:rFonts w:ascii="Arial" w:hAnsi="Arial" w:cs="Arial"/>
          <w:sz w:val="24"/>
          <w:szCs w:val="24"/>
        </w:rPr>
        <w:t>п. 10</w:t>
      </w:r>
      <w:r w:rsidRPr="00390F0B">
        <w:rPr>
          <w:rFonts w:ascii="Arial" w:hAnsi="Arial" w:cs="Arial"/>
          <w:sz w:val="24"/>
          <w:szCs w:val="24"/>
        </w:rPr>
        <w:t> </w:t>
      </w:r>
      <w:r w:rsidR="0028118E" w:rsidRPr="00390F0B">
        <w:rPr>
          <w:rFonts w:ascii="Arial" w:hAnsi="Arial" w:cs="Arial"/>
          <w:sz w:val="24"/>
          <w:szCs w:val="24"/>
        </w:rPr>
        <w:t>ст. 8</w:t>
      </w:r>
      <w:r w:rsidR="00C35E48" w:rsidRPr="00390F0B">
        <w:rPr>
          <w:rFonts w:ascii="Arial" w:hAnsi="Arial" w:cs="Arial"/>
          <w:sz w:val="24"/>
          <w:szCs w:val="24"/>
        </w:rPr>
        <w:t xml:space="preserve"> </w:t>
      </w:r>
      <w:hyperlink r:id="rId8" w:tgtFrame="_blank" w:history="1">
        <w:r w:rsidRPr="00390F0B">
          <w:rPr>
            <w:rStyle w:val="1"/>
            <w:rFonts w:ascii="Arial" w:hAnsi="Arial" w:cs="Arial"/>
            <w:sz w:val="24"/>
            <w:szCs w:val="24"/>
          </w:rPr>
          <w:t>Устава</w:t>
        </w:r>
      </w:hyperlink>
      <w:r w:rsidRPr="00390F0B">
        <w:rPr>
          <w:rFonts w:ascii="Arial" w:hAnsi="Arial" w:cs="Arial"/>
          <w:sz w:val="24"/>
          <w:szCs w:val="24"/>
        </w:rPr>
        <w:t>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Иланского района</w:t>
      </w:r>
      <w:r w:rsidRPr="00390F0B">
        <w:rPr>
          <w:rFonts w:ascii="Arial" w:hAnsi="Arial" w:cs="Arial"/>
          <w:sz w:val="24"/>
          <w:szCs w:val="24"/>
        </w:rPr>
        <w:t>, </w:t>
      </w:r>
    </w:p>
    <w:p w:rsidR="00932018" w:rsidRPr="00390F0B" w:rsidRDefault="00932018" w:rsidP="0028118E">
      <w:pPr>
        <w:pStyle w:val="a4"/>
        <w:ind w:firstLine="709"/>
        <w:rPr>
          <w:rFonts w:ascii="Arial" w:hAnsi="Arial" w:cs="Arial"/>
          <w:b/>
          <w:sz w:val="24"/>
          <w:szCs w:val="24"/>
        </w:rPr>
      </w:pPr>
      <w:r w:rsidRPr="00390F0B">
        <w:rPr>
          <w:rFonts w:ascii="Arial" w:hAnsi="Arial" w:cs="Arial"/>
          <w:b/>
          <w:sz w:val="24"/>
          <w:szCs w:val="24"/>
        </w:rPr>
        <w:t>ПОСТАНОВЛЯЮ:</w:t>
      </w:r>
    </w:p>
    <w:p w:rsidR="00932018" w:rsidRPr="00390F0B" w:rsidRDefault="00932018" w:rsidP="006F3CE0">
      <w:pPr>
        <w:pStyle w:val="a4"/>
        <w:ind w:firstLine="709"/>
        <w:jc w:val="both"/>
        <w:rPr>
          <w:rFonts w:ascii="Arial" w:hAnsi="Arial" w:cs="Arial"/>
          <w:sz w:val="24"/>
          <w:szCs w:val="24"/>
        </w:rPr>
      </w:pPr>
      <w:r w:rsidRPr="00390F0B">
        <w:rPr>
          <w:rFonts w:ascii="Arial" w:hAnsi="Arial" w:cs="Arial"/>
          <w:sz w:val="24"/>
          <w:szCs w:val="24"/>
        </w:rPr>
        <w:t xml:space="preserve">1.Внести в Приложение к постановлению администрации </w:t>
      </w:r>
      <w:r w:rsidR="007519D5" w:rsidRPr="00390F0B">
        <w:rPr>
          <w:rFonts w:ascii="Arial" w:hAnsi="Arial" w:cs="Arial"/>
          <w:sz w:val="24"/>
          <w:szCs w:val="24"/>
        </w:rPr>
        <w:t>Далайского</w:t>
      </w:r>
      <w:r w:rsidR="00C35E48" w:rsidRPr="00390F0B">
        <w:rPr>
          <w:rFonts w:ascii="Arial" w:hAnsi="Arial" w:cs="Arial"/>
          <w:sz w:val="24"/>
          <w:szCs w:val="24"/>
        </w:rPr>
        <w:t xml:space="preserve"> сельсовета № </w:t>
      </w:r>
      <w:r w:rsidR="00DB4A8A">
        <w:rPr>
          <w:rFonts w:ascii="Arial" w:hAnsi="Arial" w:cs="Arial"/>
          <w:sz w:val="24"/>
          <w:szCs w:val="24"/>
        </w:rPr>
        <w:t>№ 50-П</w:t>
      </w:r>
      <w:r w:rsidR="00390F0B" w:rsidRPr="00390F0B">
        <w:rPr>
          <w:rFonts w:ascii="Arial" w:hAnsi="Arial" w:cs="Arial"/>
          <w:sz w:val="24"/>
          <w:szCs w:val="24"/>
        </w:rPr>
        <w:t xml:space="preserve"> от 04.12.2020 «</w:t>
      </w:r>
      <w:r w:rsidR="007519D5" w:rsidRPr="00390F0B">
        <w:rPr>
          <w:rFonts w:ascii="Arial" w:hAnsi="Arial" w:cs="Arial"/>
          <w:sz w:val="24"/>
          <w:szCs w:val="24"/>
        </w:rPr>
        <w:t>Об утверждении прилагаемых Правил присвоения, изменения и аннулирования адресов на территории Далайского сельсовета Иланского района Красноярского края»</w:t>
      </w:r>
      <w:r w:rsidRPr="00390F0B">
        <w:rPr>
          <w:rFonts w:ascii="Arial" w:hAnsi="Arial" w:cs="Arial"/>
          <w:sz w:val="24"/>
          <w:szCs w:val="24"/>
        </w:rPr>
        <w:t xml:space="preserve"> следующие изменения:</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1) Пункт 37 части 2 Правил изложить в новой редакции:</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а) в случае подачи заявления на бумажном носителе - в срок не более 10 рабочих дней со дня поступления заявления;</w:t>
      </w:r>
    </w:p>
    <w:p w:rsidR="00C00FAF" w:rsidRPr="00C00FAF" w:rsidRDefault="00C00FAF" w:rsidP="00C00FAF">
      <w:pPr>
        <w:pStyle w:val="a4"/>
        <w:ind w:firstLine="709"/>
        <w:jc w:val="both"/>
        <w:rPr>
          <w:rFonts w:ascii="Arial" w:hAnsi="Arial" w:cs="Arial"/>
          <w:sz w:val="24"/>
          <w:szCs w:val="24"/>
        </w:rPr>
      </w:pPr>
      <w:r w:rsidRPr="00C00FAF">
        <w:rPr>
          <w:rFonts w:ascii="Arial" w:hAnsi="Arial" w:cs="Arial"/>
          <w:sz w:val="24"/>
          <w:szCs w:val="24"/>
        </w:rPr>
        <w:t>б) в случае подачи заявления в форме электронного документа - в срок не более 5 рабочих дней со дня поступления заявления.»;</w:t>
      </w:r>
    </w:p>
    <w:p w:rsidR="00C00FAF" w:rsidRDefault="00C00FAF" w:rsidP="00C00FAF">
      <w:pPr>
        <w:pStyle w:val="a4"/>
        <w:ind w:firstLine="709"/>
        <w:jc w:val="both"/>
        <w:rPr>
          <w:rFonts w:ascii="Arial" w:hAnsi="Arial" w:cs="Arial"/>
          <w:sz w:val="24"/>
          <w:szCs w:val="24"/>
        </w:rPr>
      </w:pPr>
      <w:r w:rsidRPr="00C00FAF">
        <w:rPr>
          <w:rFonts w:ascii="Arial" w:hAnsi="Arial" w:cs="Arial"/>
          <w:sz w:val="24"/>
          <w:szCs w:val="24"/>
        </w:rPr>
        <w:t>2) Пункт 6 части 1 Правил считать пунктом 5.1.</w:t>
      </w:r>
    </w:p>
    <w:p w:rsidR="006F3CE0" w:rsidRPr="00390F0B" w:rsidRDefault="00C00FAF" w:rsidP="006F3CE0">
      <w:pPr>
        <w:pStyle w:val="a4"/>
        <w:ind w:firstLine="709"/>
        <w:jc w:val="both"/>
        <w:rPr>
          <w:rFonts w:ascii="Arial" w:hAnsi="Arial" w:cs="Arial"/>
          <w:sz w:val="24"/>
          <w:szCs w:val="24"/>
        </w:rPr>
      </w:pPr>
      <w:r>
        <w:rPr>
          <w:rFonts w:ascii="Arial" w:hAnsi="Arial" w:cs="Arial"/>
          <w:sz w:val="24"/>
          <w:szCs w:val="24"/>
        </w:rPr>
        <w:t>2</w:t>
      </w:r>
      <w:r w:rsidR="006F3CE0" w:rsidRPr="00390F0B">
        <w:rPr>
          <w:rFonts w:ascii="Arial" w:hAnsi="Arial" w:cs="Arial"/>
          <w:sz w:val="24"/>
          <w:szCs w:val="24"/>
        </w:rPr>
        <w:t>. Контроль за выполне</w:t>
      </w:r>
      <w:r w:rsidR="00390F0B" w:rsidRPr="00390F0B">
        <w:rPr>
          <w:rFonts w:ascii="Arial" w:hAnsi="Arial" w:cs="Arial"/>
          <w:sz w:val="24"/>
          <w:szCs w:val="24"/>
        </w:rPr>
        <w:t>нием настоящего постановления оставляю за собой.</w:t>
      </w:r>
    </w:p>
    <w:p w:rsidR="006F3CE0" w:rsidRPr="00390F0B" w:rsidRDefault="00C00FAF" w:rsidP="006F3CE0">
      <w:pPr>
        <w:pStyle w:val="a4"/>
        <w:ind w:firstLine="709"/>
        <w:jc w:val="both"/>
        <w:rPr>
          <w:rFonts w:ascii="Arial" w:hAnsi="Arial" w:cs="Arial"/>
          <w:sz w:val="24"/>
          <w:szCs w:val="24"/>
        </w:rPr>
      </w:pPr>
      <w:r>
        <w:rPr>
          <w:rFonts w:ascii="Arial" w:hAnsi="Arial" w:cs="Arial"/>
          <w:sz w:val="24"/>
          <w:szCs w:val="24"/>
        </w:rPr>
        <w:t>3</w:t>
      </w:r>
      <w:r w:rsidR="006F3CE0" w:rsidRPr="00390F0B">
        <w:rPr>
          <w:rFonts w:ascii="Arial" w:hAnsi="Arial" w:cs="Arial"/>
          <w:sz w:val="24"/>
          <w:szCs w:val="24"/>
        </w:rPr>
        <w:t>. Постановление вступает в силу со дня его подписания и подлежит опубликованию в газете «</w:t>
      </w:r>
      <w:r w:rsidR="007519D5" w:rsidRPr="00390F0B">
        <w:rPr>
          <w:rFonts w:ascii="Arial" w:hAnsi="Arial" w:cs="Arial"/>
          <w:sz w:val="24"/>
          <w:szCs w:val="24"/>
        </w:rPr>
        <w:t>Далайский вестник</w:t>
      </w:r>
      <w:r w:rsidR="006F3CE0" w:rsidRPr="00390F0B">
        <w:rPr>
          <w:rFonts w:ascii="Arial" w:hAnsi="Arial" w:cs="Arial"/>
          <w:sz w:val="24"/>
          <w:szCs w:val="24"/>
        </w:rPr>
        <w:t>» и размещению на официальном сайте Администрации </w:t>
      </w:r>
      <w:r w:rsidR="007519D5" w:rsidRPr="00390F0B">
        <w:rPr>
          <w:rFonts w:ascii="Arial" w:hAnsi="Arial" w:cs="Arial"/>
          <w:sz w:val="24"/>
          <w:szCs w:val="24"/>
        </w:rPr>
        <w:t>Далайского</w:t>
      </w:r>
      <w:r w:rsidR="006F3CE0" w:rsidRPr="00390F0B">
        <w:rPr>
          <w:rFonts w:ascii="Arial" w:hAnsi="Arial" w:cs="Arial"/>
          <w:sz w:val="24"/>
          <w:szCs w:val="24"/>
        </w:rPr>
        <w:t> сельсовета Иланского района.</w:t>
      </w:r>
    </w:p>
    <w:p w:rsidR="006F3CE0" w:rsidRPr="00390F0B" w:rsidRDefault="006F3CE0" w:rsidP="006F3CE0">
      <w:pPr>
        <w:pStyle w:val="a4"/>
        <w:jc w:val="both"/>
        <w:rPr>
          <w:rFonts w:ascii="Arial" w:hAnsi="Arial" w:cs="Arial"/>
          <w:bCs/>
          <w:sz w:val="24"/>
          <w:szCs w:val="24"/>
        </w:rPr>
      </w:pPr>
    </w:p>
    <w:p w:rsidR="006F3CE0" w:rsidRPr="00390F0B" w:rsidRDefault="006F3CE0" w:rsidP="006F3CE0">
      <w:pPr>
        <w:pStyle w:val="a4"/>
        <w:jc w:val="both"/>
        <w:rPr>
          <w:rFonts w:ascii="Arial" w:hAnsi="Arial" w:cs="Arial"/>
          <w:sz w:val="24"/>
          <w:szCs w:val="24"/>
        </w:rPr>
      </w:pPr>
    </w:p>
    <w:p w:rsidR="006F3CE0" w:rsidRPr="00390F0B" w:rsidRDefault="006F3CE0" w:rsidP="006F3CE0">
      <w:pPr>
        <w:pStyle w:val="a4"/>
        <w:jc w:val="both"/>
        <w:rPr>
          <w:rFonts w:ascii="Arial" w:hAnsi="Arial" w:cs="Arial"/>
          <w:sz w:val="24"/>
          <w:szCs w:val="24"/>
        </w:rPr>
      </w:pPr>
      <w:r w:rsidRPr="00390F0B">
        <w:rPr>
          <w:rFonts w:ascii="Arial" w:hAnsi="Arial" w:cs="Arial"/>
          <w:sz w:val="24"/>
          <w:szCs w:val="24"/>
        </w:rPr>
        <w:t>Глава сельсовета                                                                    </w:t>
      </w:r>
      <w:r w:rsidR="007519D5" w:rsidRPr="00390F0B">
        <w:rPr>
          <w:rFonts w:ascii="Arial" w:hAnsi="Arial" w:cs="Arial"/>
          <w:sz w:val="24"/>
          <w:szCs w:val="24"/>
        </w:rPr>
        <w:t>В.В</w:t>
      </w:r>
      <w:r w:rsidRPr="00390F0B">
        <w:rPr>
          <w:rFonts w:ascii="Arial" w:hAnsi="Arial" w:cs="Arial"/>
          <w:sz w:val="24"/>
          <w:szCs w:val="24"/>
        </w:rPr>
        <w:t>.</w:t>
      </w:r>
      <w:r w:rsidR="007519D5" w:rsidRPr="00390F0B">
        <w:rPr>
          <w:rFonts w:ascii="Arial" w:hAnsi="Arial" w:cs="Arial"/>
          <w:sz w:val="24"/>
          <w:szCs w:val="24"/>
        </w:rPr>
        <w:t xml:space="preserve"> </w:t>
      </w:r>
      <w:r w:rsidRPr="00390F0B">
        <w:rPr>
          <w:rFonts w:ascii="Arial" w:hAnsi="Arial" w:cs="Arial"/>
          <w:sz w:val="24"/>
          <w:szCs w:val="24"/>
        </w:rPr>
        <w:t>Л</w:t>
      </w:r>
      <w:r w:rsidR="007519D5" w:rsidRPr="00390F0B">
        <w:rPr>
          <w:rFonts w:ascii="Arial" w:hAnsi="Arial" w:cs="Arial"/>
          <w:sz w:val="24"/>
          <w:szCs w:val="24"/>
        </w:rPr>
        <w:t>ахмоткин</w:t>
      </w:r>
    </w:p>
    <w:p w:rsidR="00602B79" w:rsidRPr="00390F0B" w:rsidRDefault="00602B79" w:rsidP="006F3CE0">
      <w:pPr>
        <w:pStyle w:val="a4"/>
        <w:ind w:firstLine="709"/>
        <w:jc w:val="both"/>
        <w:rPr>
          <w:rFonts w:ascii="Times New Roman" w:hAnsi="Times New Roman" w:cs="Times New Roman"/>
          <w:sz w:val="24"/>
          <w:szCs w:val="24"/>
        </w:rPr>
      </w:pPr>
    </w:p>
    <w:p w:rsidR="008540DB" w:rsidRPr="00390F0B" w:rsidRDefault="008540DB" w:rsidP="006F3CE0">
      <w:pPr>
        <w:pStyle w:val="a4"/>
        <w:ind w:firstLine="709"/>
        <w:jc w:val="both"/>
        <w:rPr>
          <w:rFonts w:ascii="Times New Roman" w:hAnsi="Times New Roman" w:cs="Times New Roman"/>
          <w:sz w:val="24"/>
          <w:szCs w:val="24"/>
        </w:rPr>
      </w:pPr>
    </w:p>
    <w:p w:rsidR="008540DB" w:rsidRDefault="008540DB" w:rsidP="00932018">
      <w:pPr>
        <w:pStyle w:val="a3"/>
        <w:spacing w:before="0" w:beforeAutospacing="0" w:after="0" w:afterAutospacing="0"/>
        <w:ind w:firstLine="378"/>
        <w:jc w:val="both"/>
        <w:rPr>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6F3CE0" w:rsidRPr="006F3CE0" w:rsidRDefault="006F3CE0" w:rsidP="000C5F69">
      <w:pPr>
        <w:pStyle w:val="a4"/>
        <w:jc w:val="center"/>
        <w:rPr>
          <w:rFonts w:ascii="Arial" w:eastAsia="Times New Roman" w:hAnsi="Arial" w:cs="Arial"/>
          <w:color w:val="000000"/>
          <w:sz w:val="16"/>
          <w:szCs w:val="16"/>
        </w:rPr>
      </w:pPr>
    </w:p>
    <w:p w:rsidR="006F3CE0" w:rsidRDefault="006F3CE0" w:rsidP="00932018">
      <w:pPr>
        <w:pStyle w:val="a3"/>
        <w:spacing w:before="0" w:beforeAutospacing="0" w:after="0" w:afterAutospacing="0"/>
        <w:ind w:firstLine="378"/>
        <w:jc w:val="both"/>
        <w:rPr>
          <w:color w:val="000000"/>
          <w:sz w:val="16"/>
          <w:szCs w:val="16"/>
        </w:rPr>
      </w:pP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Приложение</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w:t>
      </w:r>
      <w:r w:rsidR="00C00FAF">
        <w:rPr>
          <w:rFonts w:ascii="Arial" w:hAnsi="Arial" w:cs="Arial"/>
          <w:sz w:val="24"/>
          <w:szCs w:val="24"/>
        </w:rPr>
        <w:t xml:space="preserve"> постановлению</w:t>
      </w:r>
    </w:p>
    <w:p w:rsidR="00DF16D8" w:rsidRPr="00FD26AE" w:rsidRDefault="00C00FAF"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Администрации</w:t>
      </w:r>
    </w:p>
    <w:p w:rsidR="00DF16D8" w:rsidRPr="00FD26AE" w:rsidRDefault="00DF16D8" w:rsidP="00DF16D8">
      <w:pPr>
        <w:autoSpaceDE w:val="0"/>
        <w:autoSpaceDN w:val="0"/>
        <w:adjustRightInd w:val="0"/>
        <w:spacing w:after="0" w:line="240" w:lineRule="auto"/>
        <w:jc w:val="right"/>
        <w:rPr>
          <w:rFonts w:ascii="Arial" w:hAnsi="Arial" w:cs="Arial"/>
          <w:sz w:val="24"/>
          <w:szCs w:val="24"/>
        </w:rPr>
      </w:pPr>
      <w:r w:rsidRPr="00FD26AE">
        <w:rPr>
          <w:rFonts w:ascii="Arial" w:hAnsi="Arial" w:cs="Arial"/>
          <w:sz w:val="24"/>
          <w:szCs w:val="24"/>
        </w:rPr>
        <w:t>Далайского сельсовета</w:t>
      </w:r>
    </w:p>
    <w:p w:rsidR="00DF16D8" w:rsidRDefault="00DF16D8" w:rsidP="00DF16D8">
      <w:pPr>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от 04.12.2020 № 50</w:t>
      </w:r>
      <w:r w:rsidR="00390F0B">
        <w:rPr>
          <w:rFonts w:ascii="Arial" w:hAnsi="Arial" w:cs="Arial"/>
          <w:sz w:val="24"/>
          <w:szCs w:val="24"/>
        </w:rPr>
        <w:t>-П</w:t>
      </w:r>
    </w:p>
    <w:p w:rsidR="00C00FAF" w:rsidRDefault="00390F0B"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(в редакции от 11.12.2021 № 70-П</w:t>
      </w:r>
      <w:r w:rsidR="00C00FAF">
        <w:rPr>
          <w:rFonts w:ascii="Arial" w:hAnsi="Arial" w:cs="Arial"/>
          <w:sz w:val="24"/>
          <w:szCs w:val="24"/>
        </w:rPr>
        <w:t>;</w:t>
      </w:r>
    </w:p>
    <w:p w:rsidR="00390F0B" w:rsidRPr="00FD26AE" w:rsidRDefault="00C00FAF" w:rsidP="00DF16D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______2024 г. №проект-П</w:t>
      </w:r>
      <w:r w:rsidR="00DB4A8A">
        <w:rPr>
          <w:rFonts w:ascii="Arial" w:hAnsi="Arial" w:cs="Arial"/>
          <w:sz w:val="24"/>
          <w:szCs w:val="24"/>
        </w:rPr>
        <w:t>)</w:t>
      </w:r>
    </w:p>
    <w:p w:rsidR="00DF16D8" w:rsidRPr="00DB4A8A" w:rsidRDefault="00DF16D8" w:rsidP="00DF16D8">
      <w:pPr>
        <w:pStyle w:val="a4"/>
        <w:jc w:val="center"/>
        <w:rPr>
          <w:rFonts w:ascii="Arial" w:hAnsi="Arial" w:cs="Arial"/>
          <w:b/>
          <w:sz w:val="32"/>
          <w:szCs w:val="32"/>
        </w:rPr>
      </w:pPr>
      <w:r w:rsidRPr="00CE6053">
        <w:rPr>
          <w:rFonts w:ascii="Times New Roman" w:hAnsi="Times New Roman"/>
          <w:b/>
          <w:sz w:val="28"/>
          <w:szCs w:val="28"/>
        </w:rPr>
        <w:br/>
      </w:r>
      <w:r w:rsidRPr="00DB4A8A">
        <w:rPr>
          <w:rFonts w:ascii="Arial" w:hAnsi="Arial" w:cs="Arial"/>
          <w:b/>
          <w:sz w:val="32"/>
          <w:szCs w:val="32"/>
        </w:rPr>
        <w:t>Правила</w:t>
      </w:r>
    </w:p>
    <w:p w:rsidR="00DF16D8" w:rsidRPr="00DB4A8A" w:rsidRDefault="00DF16D8" w:rsidP="00DF16D8">
      <w:pPr>
        <w:pStyle w:val="a4"/>
        <w:jc w:val="center"/>
        <w:rPr>
          <w:rFonts w:ascii="Arial" w:hAnsi="Arial" w:cs="Arial"/>
          <w:b/>
          <w:sz w:val="32"/>
          <w:szCs w:val="32"/>
        </w:rPr>
      </w:pPr>
      <w:r w:rsidRPr="00DB4A8A">
        <w:rPr>
          <w:rFonts w:ascii="Arial" w:hAnsi="Arial" w:cs="Arial"/>
          <w:b/>
          <w:sz w:val="32"/>
          <w:szCs w:val="32"/>
        </w:rPr>
        <w:t>присвоения, изменения и аннулирования адресов</w:t>
      </w:r>
      <w:r w:rsidRPr="00DB4A8A">
        <w:rPr>
          <w:rFonts w:ascii="Arial" w:hAnsi="Arial" w:cs="Arial"/>
          <w:b/>
          <w:sz w:val="32"/>
          <w:szCs w:val="32"/>
        </w:rPr>
        <w:br/>
        <w:t> на территории Далай</w:t>
      </w:r>
      <w:r w:rsidR="00DB4A8A" w:rsidRPr="00DB4A8A">
        <w:rPr>
          <w:rFonts w:ascii="Arial" w:hAnsi="Arial" w:cs="Arial"/>
          <w:b/>
          <w:sz w:val="32"/>
          <w:szCs w:val="32"/>
        </w:rPr>
        <w:t xml:space="preserve">ского сельсовета </w:t>
      </w:r>
      <w:r w:rsidRPr="00DB4A8A">
        <w:rPr>
          <w:rFonts w:ascii="Arial" w:hAnsi="Arial" w:cs="Arial"/>
          <w:b/>
          <w:sz w:val="32"/>
          <w:szCs w:val="32"/>
        </w:rPr>
        <w:t>Иланского района Красноярского края</w:t>
      </w:r>
    </w:p>
    <w:p w:rsidR="00DF16D8" w:rsidRPr="005D2B1F" w:rsidRDefault="00DF16D8" w:rsidP="00DF16D8">
      <w:pPr>
        <w:pStyle w:val="21"/>
        <w:shd w:val="clear" w:color="auto" w:fill="auto"/>
        <w:tabs>
          <w:tab w:val="left" w:pos="725"/>
        </w:tabs>
        <w:spacing w:line="240" w:lineRule="auto"/>
        <w:jc w:val="center"/>
        <w:rPr>
          <w:b/>
          <w:sz w:val="24"/>
          <w:szCs w:val="24"/>
        </w:rPr>
      </w:pPr>
    </w:p>
    <w:p w:rsidR="00DF16D8" w:rsidRPr="00A83B79" w:rsidRDefault="00DF16D8" w:rsidP="00DF16D8">
      <w:pPr>
        <w:pStyle w:val="21"/>
        <w:numPr>
          <w:ilvl w:val="0"/>
          <w:numId w:val="16"/>
        </w:numPr>
        <w:shd w:val="clear" w:color="auto" w:fill="auto"/>
        <w:tabs>
          <w:tab w:val="left" w:pos="725"/>
        </w:tabs>
        <w:jc w:val="center"/>
        <w:rPr>
          <w:b/>
          <w:sz w:val="28"/>
          <w:szCs w:val="28"/>
          <w:lang w:val="en-US"/>
        </w:rPr>
      </w:pPr>
      <w:r w:rsidRPr="00A83B79">
        <w:rPr>
          <w:b/>
          <w:sz w:val="28"/>
          <w:szCs w:val="28"/>
        </w:rPr>
        <w:t>Общее положения</w:t>
      </w:r>
    </w:p>
    <w:p w:rsidR="00DF16D8" w:rsidRPr="005D2B1F" w:rsidRDefault="00DF16D8" w:rsidP="00DF16D8">
      <w:pPr>
        <w:pStyle w:val="21"/>
        <w:numPr>
          <w:ilvl w:val="0"/>
          <w:numId w:val="15"/>
        </w:numPr>
        <w:shd w:val="clear" w:color="auto" w:fill="auto"/>
        <w:tabs>
          <w:tab w:val="left" w:pos="725"/>
        </w:tabs>
        <w:spacing w:line="240" w:lineRule="auto"/>
        <w:ind w:firstLine="709"/>
        <w:rPr>
          <w:sz w:val="24"/>
          <w:szCs w:val="24"/>
        </w:rPr>
      </w:pPr>
      <w:r>
        <w:rPr>
          <w:sz w:val="24"/>
          <w:szCs w:val="24"/>
        </w:rPr>
        <w:t>Прилагаемые</w:t>
      </w:r>
      <w:r w:rsidRPr="005D2B1F">
        <w:rPr>
          <w:sz w:val="24"/>
          <w:szCs w:val="24"/>
        </w:rPr>
        <w:t xml:space="preserve">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DF16D8" w:rsidRPr="005D2B1F" w:rsidRDefault="00DF16D8" w:rsidP="00DF16D8">
      <w:pPr>
        <w:pStyle w:val="21"/>
        <w:numPr>
          <w:ilvl w:val="0"/>
          <w:numId w:val="15"/>
        </w:numPr>
        <w:shd w:val="clear" w:color="auto" w:fill="auto"/>
        <w:tabs>
          <w:tab w:val="left" w:pos="812"/>
        </w:tabs>
        <w:spacing w:line="240" w:lineRule="auto"/>
        <w:ind w:firstLine="709"/>
        <w:rPr>
          <w:sz w:val="24"/>
          <w:szCs w:val="24"/>
        </w:rPr>
      </w:pPr>
      <w:r w:rsidRPr="005D2B1F">
        <w:rPr>
          <w:sz w:val="24"/>
          <w:szCs w:val="24"/>
        </w:rPr>
        <w:t>Понятия, используемые в настоящих Правилах, означают следующее:</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"адресообразующие элементы"</w:t>
      </w:r>
      <w:r w:rsidRPr="005D2B1F">
        <w:rPr>
          <w:sz w:val="24"/>
          <w:szCs w:val="24"/>
        </w:rPr>
        <w:t xml:space="preserve"> -</w:t>
      </w:r>
      <w:r w:rsidR="0028118E" w:rsidRPr="0028118E">
        <w:rPr>
          <w:sz w:val="24"/>
          <w:szCs w:val="24"/>
        </w:rPr>
        <w:t>-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r w:rsidRPr="005D2B1F">
        <w:rPr>
          <w:sz w:val="24"/>
          <w:szCs w:val="24"/>
        </w:rPr>
        <w:t>;</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"идентификационные элементы объекта адресации"</w:t>
      </w:r>
      <w:r w:rsidRPr="005D2B1F">
        <w:rPr>
          <w:sz w:val="24"/>
          <w:szCs w:val="24"/>
        </w:rPr>
        <w:t xml:space="preserve"> - номера земельных участков, типы и номера иных объектов адресации;</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"уникальный номер адреса объекта адресации</w:t>
      </w:r>
      <w:r w:rsidRPr="005D2B1F">
        <w:rPr>
          <w:sz w:val="24"/>
          <w:szCs w:val="24"/>
        </w:rPr>
        <w:t xml:space="preserve"> в государственном адресном реестре" - номер записи, который присваивается адресу объекта адресации в государственном адресном реестре;</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"элемент планировочной структуры"</w:t>
      </w:r>
      <w:r w:rsidRPr="005D2B1F">
        <w:rPr>
          <w:sz w:val="24"/>
          <w:szCs w:val="24"/>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DF16D8" w:rsidRPr="005D2B1F" w:rsidRDefault="00DF16D8" w:rsidP="00DF16D8">
      <w:pPr>
        <w:pStyle w:val="21"/>
        <w:shd w:val="clear" w:color="auto" w:fill="auto"/>
        <w:spacing w:line="240" w:lineRule="auto"/>
        <w:ind w:firstLine="709"/>
        <w:rPr>
          <w:sz w:val="24"/>
          <w:szCs w:val="24"/>
        </w:rPr>
      </w:pPr>
      <w:r w:rsidRPr="005D2B1F">
        <w:rPr>
          <w:b/>
          <w:sz w:val="24"/>
          <w:szCs w:val="24"/>
        </w:rPr>
        <w:t>"элемент улично-дорожной сети"</w:t>
      </w:r>
      <w:r w:rsidRPr="005D2B1F">
        <w:rPr>
          <w:sz w:val="24"/>
          <w:szCs w:val="24"/>
        </w:rPr>
        <w:t xml:space="preserve"> - улица, проспект, переулок, проезд, набережная, площадь, бульвар, тупик, съезд, шоссе, аллея и иное.</w:t>
      </w:r>
    </w:p>
    <w:p w:rsidR="00DF16D8" w:rsidRPr="005D2B1F" w:rsidRDefault="00DF16D8" w:rsidP="00DF16D8">
      <w:pPr>
        <w:pStyle w:val="21"/>
        <w:numPr>
          <w:ilvl w:val="0"/>
          <w:numId w:val="15"/>
        </w:numPr>
        <w:shd w:val="clear" w:color="auto" w:fill="auto"/>
        <w:tabs>
          <w:tab w:val="left" w:pos="725"/>
        </w:tabs>
        <w:spacing w:line="240" w:lineRule="auto"/>
        <w:ind w:firstLine="709"/>
        <w:rPr>
          <w:sz w:val="24"/>
          <w:szCs w:val="24"/>
        </w:rPr>
      </w:pPr>
      <w:r w:rsidRPr="005D2B1F">
        <w:rPr>
          <w:sz w:val="24"/>
          <w:szCs w:val="24"/>
        </w:rPr>
        <w:t>Адрес, присвоенный объекту адресации, должен отвечать следующим требованиям:</w:t>
      </w:r>
    </w:p>
    <w:p w:rsidR="00DF16D8" w:rsidRPr="005D2B1F" w:rsidRDefault="00DF16D8" w:rsidP="00DF16D8">
      <w:pPr>
        <w:pStyle w:val="21"/>
        <w:shd w:val="clear" w:color="auto" w:fill="auto"/>
        <w:tabs>
          <w:tab w:val="left" w:pos="725"/>
        </w:tabs>
        <w:spacing w:line="240" w:lineRule="auto"/>
        <w:ind w:firstLine="709"/>
        <w:rPr>
          <w:sz w:val="24"/>
          <w:szCs w:val="24"/>
        </w:rPr>
      </w:pPr>
      <w:r w:rsidRPr="005D2B1F">
        <w:rPr>
          <w:sz w:val="24"/>
          <w:szCs w:val="24"/>
        </w:rPr>
        <w:t>а)</w:t>
      </w:r>
      <w:r w:rsidRPr="005D2B1F">
        <w:rPr>
          <w:sz w:val="24"/>
          <w:szCs w:val="24"/>
        </w:rPr>
        <w:tab/>
      </w:r>
      <w:r w:rsidRPr="005D2B1F">
        <w:rPr>
          <w:b/>
          <w:sz w:val="24"/>
          <w:szCs w:val="24"/>
        </w:rPr>
        <w:t>уникальность.</w:t>
      </w:r>
      <w:r w:rsidRPr="005D2B1F">
        <w:rPr>
          <w:sz w:val="24"/>
          <w:szCs w:val="24"/>
        </w:rPr>
        <w:t xml:space="preserve">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DF16D8" w:rsidRPr="005D2B1F" w:rsidRDefault="00DF16D8" w:rsidP="00DF16D8">
      <w:pPr>
        <w:pStyle w:val="21"/>
        <w:shd w:val="clear" w:color="auto" w:fill="auto"/>
        <w:tabs>
          <w:tab w:val="left" w:pos="735"/>
        </w:tabs>
        <w:spacing w:line="240" w:lineRule="auto"/>
        <w:ind w:firstLine="709"/>
        <w:rPr>
          <w:sz w:val="24"/>
          <w:szCs w:val="24"/>
        </w:rPr>
      </w:pPr>
      <w:r w:rsidRPr="005D2B1F">
        <w:rPr>
          <w:sz w:val="24"/>
          <w:szCs w:val="24"/>
        </w:rPr>
        <w:t>б)</w:t>
      </w:r>
      <w:r w:rsidRPr="005D2B1F">
        <w:rPr>
          <w:sz w:val="24"/>
          <w:szCs w:val="24"/>
        </w:rPr>
        <w:tab/>
      </w:r>
      <w:r w:rsidRPr="005D2B1F">
        <w:rPr>
          <w:b/>
          <w:sz w:val="24"/>
          <w:szCs w:val="24"/>
        </w:rPr>
        <w:t>обязательность.</w:t>
      </w:r>
      <w:r w:rsidRPr="005D2B1F">
        <w:rPr>
          <w:sz w:val="24"/>
          <w:szCs w:val="24"/>
        </w:rPr>
        <w:t xml:space="preserve"> Каждому объекту адресации должен быть присвоен адрес в соответствии с настоящими Правилами;</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t>в)</w:t>
      </w:r>
      <w:r w:rsidRPr="005D2B1F">
        <w:rPr>
          <w:sz w:val="24"/>
          <w:szCs w:val="24"/>
        </w:rPr>
        <w:tab/>
      </w:r>
      <w:r w:rsidRPr="005D2B1F">
        <w:rPr>
          <w:b/>
          <w:sz w:val="24"/>
          <w:szCs w:val="24"/>
        </w:rPr>
        <w:t>легитимность.</w:t>
      </w:r>
      <w:r w:rsidRPr="005D2B1F">
        <w:rPr>
          <w:sz w:val="24"/>
          <w:szCs w:val="24"/>
        </w:rPr>
        <w:t xml:space="preserve">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DF16D8" w:rsidRPr="005D2B1F" w:rsidRDefault="00DF16D8" w:rsidP="00DF16D8">
      <w:pPr>
        <w:pStyle w:val="21"/>
        <w:numPr>
          <w:ilvl w:val="0"/>
          <w:numId w:val="15"/>
        </w:numPr>
        <w:shd w:val="clear" w:color="auto" w:fill="auto"/>
        <w:tabs>
          <w:tab w:val="left" w:pos="734"/>
        </w:tabs>
        <w:spacing w:line="240" w:lineRule="auto"/>
        <w:ind w:firstLine="709"/>
        <w:rPr>
          <w:sz w:val="24"/>
          <w:szCs w:val="24"/>
        </w:rPr>
      </w:pPr>
      <w:r w:rsidRPr="005D2B1F">
        <w:rPr>
          <w:sz w:val="24"/>
          <w:szCs w:val="24"/>
        </w:rPr>
        <w:t>Присвоение, изменение и аннулирование адресов осуществляется без взимания платы.</w:t>
      </w:r>
    </w:p>
    <w:p w:rsidR="00DF16D8" w:rsidRPr="005D2B1F" w:rsidRDefault="00DF16D8" w:rsidP="00DF16D8">
      <w:pPr>
        <w:pStyle w:val="21"/>
        <w:numPr>
          <w:ilvl w:val="0"/>
          <w:numId w:val="15"/>
        </w:numPr>
        <w:shd w:val="clear" w:color="auto" w:fill="auto"/>
        <w:tabs>
          <w:tab w:val="left" w:pos="752"/>
        </w:tabs>
        <w:spacing w:line="240" w:lineRule="auto"/>
        <w:ind w:firstLine="709"/>
        <w:rPr>
          <w:sz w:val="24"/>
          <w:szCs w:val="24"/>
        </w:rPr>
      </w:pPr>
      <w:r w:rsidRPr="005D2B1F">
        <w:rPr>
          <w:sz w:val="24"/>
          <w:szCs w:val="24"/>
        </w:rPr>
        <w:t>Объектом адресации являются:</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t>а)</w:t>
      </w:r>
      <w:r w:rsidRPr="005D2B1F">
        <w:rPr>
          <w:sz w:val="24"/>
          <w:szCs w:val="24"/>
        </w:rPr>
        <w:tab/>
        <w:t>здание (строение, за исключением некапитального строения), в том числе, строительство которого не завершено;</w:t>
      </w:r>
    </w:p>
    <w:p w:rsidR="00DF16D8" w:rsidRPr="005D2B1F" w:rsidRDefault="00DF16D8" w:rsidP="00DF16D8">
      <w:pPr>
        <w:pStyle w:val="21"/>
        <w:shd w:val="clear" w:color="auto" w:fill="auto"/>
        <w:tabs>
          <w:tab w:val="left" w:pos="734"/>
        </w:tabs>
        <w:spacing w:line="240" w:lineRule="auto"/>
        <w:ind w:firstLine="709"/>
        <w:rPr>
          <w:sz w:val="24"/>
          <w:szCs w:val="24"/>
        </w:rPr>
      </w:pPr>
      <w:r w:rsidRPr="005D2B1F">
        <w:rPr>
          <w:sz w:val="24"/>
          <w:szCs w:val="24"/>
        </w:rPr>
        <w:lastRenderedPageBreak/>
        <w:t>б)</w:t>
      </w:r>
      <w:r w:rsidRPr="005D2B1F">
        <w:rPr>
          <w:sz w:val="24"/>
          <w:szCs w:val="24"/>
        </w:rPr>
        <w:tab/>
        <w:t>сооружение (за исключением некапитального сооружения и линейного объекта), в том числе, строительство которого не завершено;</w:t>
      </w:r>
    </w:p>
    <w:p w:rsidR="00DF16D8" w:rsidRPr="005D2B1F" w:rsidRDefault="00DF16D8" w:rsidP="00DF16D8">
      <w:pPr>
        <w:pStyle w:val="21"/>
        <w:shd w:val="clear" w:color="auto" w:fill="auto"/>
        <w:tabs>
          <w:tab w:val="left" w:pos="893"/>
        </w:tabs>
        <w:spacing w:line="240" w:lineRule="auto"/>
        <w:ind w:firstLine="709"/>
        <w:rPr>
          <w:sz w:val="24"/>
          <w:szCs w:val="24"/>
        </w:rPr>
      </w:pPr>
      <w:r w:rsidRPr="005D2B1F">
        <w:rPr>
          <w:sz w:val="24"/>
          <w:szCs w:val="24"/>
        </w:rPr>
        <w:t>в)</w:t>
      </w:r>
      <w:r w:rsidRPr="005D2B1F">
        <w:rPr>
          <w:sz w:val="24"/>
          <w:szCs w:val="24"/>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F16D8" w:rsidRPr="005D2B1F" w:rsidRDefault="00DF16D8" w:rsidP="00DF16D8">
      <w:pPr>
        <w:pStyle w:val="21"/>
        <w:shd w:val="clear" w:color="auto" w:fill="auto"/>
        <w:tabs>
          <w:tab w:val="left" w:pos="762"/>
        </w:tabs>
        <w:spacing w:line="240" w:lineRule="auto"/>
        <w:ind w:firstLine="709"/>
        <w:rPr>
          <w:sz w:val="24"/>
          <w:szCs w:val="24"/>
        </w:rPr>
      </w:pPr>
      <w:r w:rsidRPr="005D2B1F">
        <w:rPr>
          <w:sz w:val="24"/>
          <w:szCs w:val="24"/>
        </w:rPr>
        <w:t>г)</w:t>
      </w:r>
      <w:r w:rsidRPr="005D2B1F">
        <w:rPr>
          <w:sz w:val="24"/>
          <w:szCs w:val="24"/>
        </w:rPr>
        <w:tab/>
        <w:t>помещение, являющееся частью объекта капитального строительства;</w:t>
      </w:r>
    </w:p>
    <w:p w:rsidR="00DF16D8" w:rsidRDefault="00DF16D8" w:rsidP="00DF16D8">
      <w:pPr>
        <w:pStyle w:val="21"/>
        <w:shd w:val="clear" w:color="auto" w:fill="auto"/>
        <w:tabs>
          <w:tab w:val="left" w:pos="734"/>
        </w:tabs>
        <w:spacing w:line="240" w:lineRule="auto"/>
        <w:ind w:firstLine="709"/>
        <w:rPr>
          <w:sz w:val="24"/>
          <w:szCs w:val="24"/>
        </w:rPr>
      </w:pPr>
      <w:r w:rsidRPr="005D2B1F">
        <w:rPr>
          <w:sz w:val="24"/>
          <w:szCs w:val="24"/>
        </w:rPr>
        <w:t>д)</w:t>
      </w:r>
      <w:r w:rsidRPr="005D2B1F">
        <w:rPr>
          <w:sz w:val="24"/>
          <w:szCs w:val="24"/>
        </w:rPr>
        <w:tab/>
      </w:r>
      <w:proofErr w:type="spellStart"/>
      <w:r w:rsidRPr="005D2B1F">
        <w:rPr>
          <w:sz w:val="24"/>
          <w:szCs w:val="24"/>
        </w:rPr>
        <w:t>машино</w:t>
      </w:r>
      <w:proofErr w:type="spellEnd"/>
      <w:r w:rsidRPr="005D2B1F">
        <w:rPr>
          <w:sz w:val="24"/>
          <w:szCs w:val="24"/>
        </w:rPr>
        <w:t xml:space="preserve">-место (за исключением </w:t>
      </w:r>
      <w:proofErr w:type="spellStart"/>
      <w:r w:rsidRPr="005D2B1F">
        <w:rPr>
          <w:sz w:val="24"/>
          <w:szCs w:val="24"/>
        </w:rPr>
        <w:t>машино</w:t>
      </w:r>
      <w:proofErr w:type="spellEnd"/>
      <w:r w:rsidRPr="005D2B1F">
        <w:rPr>
          <w:sz w:val="24"/>
          <w:szCs w:val="24"/>
        </w:rPr>
        <w:t>-места, являющегося частью некапитального здания или сооружения).</w:t>
      </w:r>
    </w:p>
    <w:p w:rsidR="0028118E" w:rsidRPr="005D2B1F" w:rsidRDefault="00C00FAF" w:rsidP="00DF16D8">
      <w:pPr>
        <w:pStyle w:val="21"/>
        <w:shd w:val="clear" w:color="auto" w:fill="auto"/>
        <w:tabs>
          <w:tab w:val="left" w:pos="734"/>
        </w:tabs>
        <w:spacing w:line="240" w:lineRule="auto"/>
        <w:ind w:firstLine="709"/>
        <w:rPr>
          <w:sz w:val="24"/>
          <w:szCs w:val="24"/>
        </w:rPr>
      </w:pPr>
      <w:r>
        <w:rPr>
          <w:sz w:val="24"/>
          <w:szCs w:val="24"/>
        </w:rPr>
        <w:t>5.1</w:t>
      </w:r>
      <w:r w:rsidR="0028118E">
        <w:rPr>
          <w:sz w:val="24"/>
          <w:szCs w:val="24"/>
        </w:rPr>
        <w:t xml:space="preserve">. </w:t>
      </w:r>
      <w:r w:rsidR="0028118E" w:rsidRPr="0028118E">
        <w:rPr>
          <w:sz w:val="24"/>
          <w:szCs w:val="24"/>
        </w:rPr>
        <w:t>Размещение сведений об адресах в государственном адресном реестре осуществляется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r w:rsidR="0028118E">
        <w:rPr>
          <w:sz w:val="24"/>
          <w:szCs w:val="24"/>
        </w:rPr>
        <w:t>.</w:t>
      </w:r>
    </w:p>
    <w:p w:rsidR="00DF16D8" w:rsidRPr="005D2B1F" w:rsidRDefault="00DF16D8" w:rsidP="00DF16D8">
      <w:pPr>
        <w:pStyle w:val="13"/>
        <w:keepNext/>
        <w:keepLines/>
        <w:shd w:val="clear" w:color="auto" w:fill="auto"/>
        <w:spacing w:before="0" w:after="0" w:line="240" w:lineRule="auto"/>
        <w:ind w:firstLine="709"/>
        <w:jc w:val="both"/>
        <w:rPr>
          <w:sz w:val="24"/>
          <w:szCs w:val="24"/>
        </w:rPr>
      </w:pPr>
      <w:bookmarkStart w:id="1" w:name="bookmark0"/>
    </w:p>
    <w:p w:rsidR="00DF16D8" w:rsidRPr="003404C0" w:rsidRDefault="00DF16D8" w:rsidP="00DF16D8">
      <w:pPr>
        <w:pStyle w:val="13"/>
        <w:keepNext/>
        <w:keepLines/>
        <w:shd w:val="clear" w:color="auto" w:fill="auto"/>
        <w:spacing w:before="0" w:after="0" w:line="240" w:lineRule="auto"/>
        <w:ind w:firstLine="709"/>
        <w:jc w:val="center"/>
        <w:rPr>
          <w:sz w:val="28"/>
          <w:szCs w:val="28"/>
        </w:rPr>
      </w:pPr>
      <w:r w:rsidRPr="003404C0">
        <w:rPr>
          <w:sz w:val="28"/>
          <w:szCs w:val="28"/>
        </w:rPr>
        <w:t>II. Порядок присвоения объекту адресации адреса, изменения и аннулирования такого адреса</w:t>
      </w:r>
      <w:bookmarkEnd w:id="1"/>
    </w:p>
    <w:p w:rsidR="00DF16D8" w:rsidRPr="005D2B1F" w:rsidRDefault="00DF16D8" w:rsidP="00DF16D8">
      <w:pPr>
        <w:pStyle w:val="21"/>
        <w:numPr>
          <w:ilvl w:val="0"/>
          <w:numId w:val="15"/>
        </w:numPr>
        <w:shd w:val="clear" w:color="auto" w:fill="auto"/>
        <w:tabs>
          <w:tab w:val="left" w:pos="734"/>
        </w:tabs>
        <w:spacing w:line="240" w:lineRule="auto"/>
        <w:ind w:firstLine="709"/>
        <w:rPr>
          <w:sz w:val="24"/>
          <w:szCs w:val="24"/>
        </w:rPr>
      </w:pPr>
      <w:r w:rsidRPr="005D2B1F">
        <w:rPr>
          <w:sz w:val="24"/>
          <w:szCs w:val="24"/>
        </w:rPr>
        <w:t xml:space="preserve">Присвоение объекту адресации адреса, изменение и аннулирование такого адреса осуществляется администрацией </w:t>
      </w:r>
      <w:r>
        <w:rPr>
          <w:sz w:val="24"/>
          <w:szCs w:val="24"/>
        </w:rPr>
        <w:t>Далайского</w:t>
      </w:r>
      <w:r w:rsidRPr="005D2B1F">
        <w:rPr>
          <w:sz w:val="24"/>
          <w:szCs w:val="24"/>
        </w:rPr>
        <w:t xml:space="preserve"> сельсовета, с использованием федеральной информационной адресной системы.</w:t>
      </w:r>
    </w:p>
    <w:p w:rsidR="00DF16D8" w:rsidRPr="00DB4A8A" w:rsidRDefault="00DF16D8" w:rsidP="00DF16D8">
      <w:pPr>
        <w:pStyle w:val="21"/>
        <w:numPr>
          <w:ilvl w:val="0"/>
          <w:numId w:val="15"/>
        </w:numPr>
        <w:shd w:val="clear" w:color="auto" w:fill="auto"/>
        <w:tabs>
          <w:tab w:val="left" w:pos="766"/>
        </w:tabs>
        <w:spacing w:line="240" w:lineRule="auto"/>
        <w:ind w:firstLine="709"/>
        <w:rPr>
          <w:sz w:val="24"/>
          <w:szCs w:val="24"/>
        </w:rPr>
      </w:pPr>
      <w:r w:rsidRPr="005D2B1F">
        <w:rPr>
          <w:sz w:val="24"/>
          <w:szCs w:val="24"/>
        </w:rPr>
        <w:t xml:space="preserve">Присвоение объектам адресации адресов и аннулирование таких адресов осуществляются администрацией сельсовета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администрацией сельсовета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w:t>
      </w:r>
      <w:r w:rsidRPr="00DB4A8A">
        <w:rPr>
          <w:sz w:val="24"/>
          <w:szCs w:val="24"/>
        </w:rPr>
        <w:t xml:space="preserve">в </w:t>
      </w:r>
      <w:r w:rsidRPr="00DB4A8A">
        <w:rPr>
          <w:rStyle w:val="22"/>
          <w:sz w:val="24"/>
          <w:szCs w:val="24"/>
          <w:u w:val="none"/>
        </w:rPr>
        <w:t>части 7 статьи 72 Федерального закона "О государственной регистрации недвижимости"</w:t>
      </w:r>
      <w:r w:rsidRPr="00DB4A8A">
        <w:rPr>
          <w:sz w:val="24"/>
          <w:szCs w:val="24"/>
        </w:rPr>
        <w:t>.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F16D8" w:rsidRPr="00DB4A8A" w:rsidRDefault="00DF16D8" w:rsidP="00DF16D8">
      <w:pPr>
        <w:pStyle w:val="21"/>
        <w:numPr>
          <w:ilvl w:val="0"/>
          <w:numId w:val="15"/>
        </w:numPr>
        <w:shd w:val="clear" w:color="auto" w:fill="auto"/>
        <w:tabs>
          <w:tab w:val="left" w:pos="802"/>
        </w:tabs>
        <w:spacing w:line="240" w:lineRule="auto"/>
        <w:ind w:firstLine="709"/>
        <w:rPr>
          <w:sz w:val="24"/>
          <w:szCs w:val="24"/>
        </w:rPr>
      </w:pPr>
      <w:r w:rsidRPr="00DB4A8A">
        <w:rPr>
          <w:sz w:val="24"/>
          <w:szCs w:val="24"/>
        </w:rPr>
        <w:t>Присвоение объекту адресации адреса осуществляется:</w:t>
      </w:r>
    </w:p>
    <w:p w:rsidR="00DF16D8" w:rsidRPr="00DB4A8A" w:rsidRDefault="00DF16D8" w:rsidP="00DF16D8">
      <w:pPr>
        <w:pStyle w:val="21"/>
        <w:shd w:val="clear" w:color="auto" w:fill="auto"/>
        <w:tabs>
          <w:tab w:val="left" w:pos="831"/>
        </w:tabs>
        <w:spacing w:line="240" w:lineRule="auto"/>
        <w:ind w:firstLine="709"/>
        <w:rPr>
          <w:sz w:val="24"/>
          <w:szCs w:val="24"/>
        </w:rPr>
      </w:pPr>
      <w:r w:rsidRPr="00DB4A8A">
        <w:rPr>
          <w:sz w:val="24"/>
          <w:szCs w:val="24"/>
        </w:rPr>
        <w:t>а)</w:t>
      </w:r>
      <w:r w:rsidRPr="00DB4A8A">
        <w:rPr>
          <w:sz w:val="24"/>
          <w:szCs w:val="24"/>
        </w:rPr>
        <w:tab/>
        <w:t>в отношении земельных участков в случаях:</w:t>
      </w:r>
    </w:p>
    <w:p w:rsidR="00DF16D8" w:rsidRPr="00DB4A8A" w:rsidRDefault="00DF16D8" w:rsidP="00DF16D8">
      <w:pPr>
        <w:pStyle w:val="21"/>
        <w:shd w:val="clear" w:color="auto" w:fill="auto"/>
        <w:spacing w:line="240" w:lineRule="auto"/>
        <w:ind w:firstLine="709"/>
        <w:rPr>
          <w:sz w:val="24"/>
          <w:szCs w:val="24"/>
        </w:rPr>
      </w:pPr>
      <w:r w:rsidRPr="00DB4A8A">
        <w:rPr>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w:t>
      </w:r>
      <w:r w:rsidRPr="00DB4A8A">
        <w:rPr>
          <w:rStyle w:val="22"/>
          <w:sz w:val="24"/>
          <w:szCs w:val="24"/>
          <w:u w:val="none"/>
        </w:rPr>
        <w:t>Градостроительным кодексом Российской Федерации</w:t>
      </w:r>
      <w:r w:rsidRPr="00DB4A8A">
        <w:rPr>
          <w:sz w:val="24"/>
          <w:szCs w:val="24"/>
        </w:rPr>
        <w:t>:</w:t>
      </w:r>
    </w:p>
    <w:p w:rsidR="00DF16D8" w:rsidRPr="005D2B1F" w:rsidRDefault="00DF16D8" w:rsidP="00DF16D8">
      <w:pPr>
        <w:pStyle w:val="21"/>
        <w:shd w:val="clear" w:color="auto" w:fill="auto"/>
        <w:spacing w:line="240" w:lineRule="auto"/>
        <w:ind w:firstLine="709"/>
        <w:rPr>
          <w:sz w:val="24"/>
          <w:szCs w:val="24"/>
        </w:rPr>
      </w:pPr>
      <w:r w:rsidRPr="00DB4A8A">
        <w:rPr>
          <w:sz w:val="24"/>
          <w:szCs w:val="24"/>
        </w:rPr>
        <w:t xml:space="preserve">выполнения в отношении земельного участка в соответствии с требованиями, установленными </w:t>
      </w:r>
      <w:r w:rsidRPr="00DB4A8A">
        <w:rPr>
          <w:rStyle w:val="22"/>
          <w:sz w:val="24"/>
          <w:szCs w:val="24"/>
          <w:u w:val="none"/>
        </w:rPr>
        <w:t>Федеральным законом "О кадастровой деятельности"</w:t>
      </w:r>
      <w:r w:rsidRPr="00DB4A8A">
        <w:rPr>
          <w:sz w:val="24"/>
          <w:szCs w:val="24"/>
        </w:rPr>
        <w:t>, работ, в результате которых обеспечивается подготовка документов, содержащих необходимые для осуществления государственного</w:t>
      </w:r>
      <w:r w:rsidRPr="005D2B1F">
        <w:rPr>
          <w:sz w:val="24"/>
          <w:szCs w:val="24"/>
        </w:rPr>
        <w:t xml:space="preserve"> кадастрового учета сведения о таком земельном участке, при постановке земельного участка на государственный кадастровый учет;</w:t>
      </w:r>
    </w:p>
    <w:p w:rsidR="00DF16D8" w:rsidRPr="005D2B1F" w:rsidRDefault="00DF16D8" w:rsidP="00DF16D8">
      <w:pPr>
        <w:pStyle w:val="21"/>
        <w:shd w:val="clear" w:color="auto" w:fill="auto"/>
        <w:tabs>
          <w:tab w:val="left" w:pos="766"/>
        </w:tabs>
        <w:spacing w:line="240" w:lineRule="auto"/>
        <w:ind w:firstLine="709"/>
        <w:rPr>
          <w:sz w:val="24"/>
          <w:szCs w:val="24"/>
        </w:rPr>
      </w:pPr>
      <w:r w:rsidRPr="005D2B1F">
        <w:rPr>
          <w:sz w:val="24"/>
          <w:szCs w:val="24"/>
        </w:rPr>
        <w:t>б)</w:t>
      </w:r>
      <w:r w:rsidRPr="005D2B1F">
        <w:rPr>
          <w:sz w:val="24"/>
          <w:szCs w:val="24"/>
        </w:rPr>
        <w:tab/>
        <w:t>в отношении зданий (строений), сооружений, в том числе строительство которых не завершено, в случаях:</w:t>
      </w:r>
    </w:p>
    <w:p w:rsidR="00DF16D8" w:rsidRPr="005D2B1F" w:rsidRDefault="00DF16D8" w:rsidP="00DF16D8">
      <w:pPr>
        <w:pStyle w:val="21"/>
        <w:shd w:val="clear" w:color="auto" w:fill="auto"/>
        <w:tabs>
          <w:tab w:val="left" w:pos="2294"/>
        </w:tabs>
        <w:spacing w:line="240" w:lineRule="auto"/>
        <w:ind w:firstLine="709"/>
        <w:rPr>
          <w:sz w:val="24"/>
          <w:szCs w:val="24"/>
        </w:rPr>
      </w:pPr>
      <w:r w:rsidRPr="005D2B1F">
        <w:rPr>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w:t>
      </w:r>
      <w:r w:rsidRPr="005D2B1F">
        <w:rPr>
          <w:sz w:val="24"/>
          <w:szCs w:val="24"/>
        </w:rPr>
        <w:tab/>
        <w:t>параметров объекта индивидуального жилищного</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строительства или садового дома установленным параметрам и </w:t>
      </w:r>
      <w:r w:rsidRPr="005D2B1F">
        <w:rPr>
          <w:sz w:val="24"/>
          <w:szCs w:val="24"/>
        </w:rPr>
        <w:lastRenderedPageBreak/>
        <w:t>допустимости размещения объекта индивидуального жилищного строительства или садового дома на земельном участке;</w:t>
      </w:r>
    </w:p>
    <w:p w:rsidR="00DF16D8" w:rsidRPr="00DB4A8A" w:rsidRDefault="00DF16D8" w:rsidP="00DF16D8">
      <w:pPr>
        <w:pStyle w:val="21"/>
        <w:shd w:val="clear" w:color="auto" w:fill="auto"/>
        <w:spacing w:line="240" w:lineRule="auto"/>
        <w:ind w:firstLine="709"/>
        <w:rPr>
          <w:sz w:val="24"/>
          <w:szCs w:val="24"/>
        </w:rPr>
      </w:pPr>
      <w:r w:rsidRPr="005D2B1F">
        <w:rPr>
          <w:sz w:val="24"/>
          <w:szCs w:val="24"/>
        </w:rPr>
        <w:t xml:space="preserve">выполнения в отношении объекта недвижимости в соответствии с требованиями, установленными </w:t>
      </w:r>
      <w:r w:rsidRPr="00DB4A8A">
        <w:rPr>
          <w:rStyle w:val="22"/>
          <w:sz w:val="24"/>
          <w:szCs w:val="24"/>
          <w:u w:val="none"/>
        </w:rPr>
        <w:t>Федеральным законом "О кадастровой деятельности"</w:t>
      </w:r>
      <w:r w:rsidRPr="00DB4A8A">
        <w:rPr>
          <w:sz w:val="24"/>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или реконструкции объекта недвижимости получение разрешения на строительство не требуется);</w:t>
      </w:r>
    </w:p>
    <w:p w:rsidR="00DF16D8" w:rsidRPr="00DB4A8A" w:rsidRDefault="00DF16D8" w:rsidP="00DF16D8">
      <w:pPr>
        <w:pStyle w:val="21"/>
        <w:shd w:val="clear" w:color="auto" w:fill="auto"/>
        <w:tabs>
          <w:tab w:val="left" w:pos="862"/>
        </w:tabs>
        <w:spacing w:line="240" w:lineRule="auto"/>
        <w:ind w:firstLine="709"/>
        <w:rPr>
          <w:sz w:val="24"/>
          <w:szCs w:val="24"/>
        </w:rPr>
      </w:pPr>
      <w:r w:rsidRPr="00DB4A8A">
        <w:rPr>
          <w:sz w:val="24"/>
          <w:szCs w:val="24"/>
        </w:rPr>
        <w:t>в)</w:t>
      </w:r>
      <w:r w:rsidRPr="00DB4A8A">
        <w:rPr>
          <w:sz w:val="24"/>
          <w:szCs w:val="24"/>
        </w:rPr>
        <w:tab/>
        <w:t>в отношении помещений в случаях:</w:t>
      </w:r>
    </w:p>
    <w:p w:rsidR="00DF16D8" w:rsidRPr="00DB4A8A" w:rsidRDefault="00DF16D8" w:rsidP="00DF16D8">
      <w:pPr>
        <w:pStyle w:val="21"/>
        <w:shd w:val="clear" w:color="auto" w:fill="auto"/>
        <w:spacing w:line="240" w:lineRule="auto"/>
        <w:ind w:firstLine="709"/>
        <w:rPr>
          <w:sz w:val="24"/>
          <w:szCs w:val="24"/>
        </w:rPr>
      </w:pPr>
      <w:r w:rsidRPr="00DB4A8A">
        <w:rPr>
          <w:sz w:val="24"/>
          <w:szCs w:val="24"/>
        </w:rPr>
        <w:t xml:space="preserve">подготовки и оформления в установленном </w:t>
      </w:r>
      <w:r w:rsidRPr="00DB4A8A">
        <w:rPr>
          <w:rStyle w:val="22"/>
          <w:sz w:val="24"/>
          <w:szCs w:val="24"/>
          <w:u w:val="none"/>
        </w:rPr>
        <w:t>Жилищным кодексом Российской Федерации</w:t>
      </w:r>
      <w:r w:rsidRPr="00DB4A8A">
        <w:rPr>
          <w:sz w:val="24"/>
          <w:szCs w:val="24"/>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F16D8" w:rsidRPr="005D2B1F" w:rsidRDefault="00DF16D8" w:rsidP="00DF16D8">
      <w:pPr>
        <w:pStyle w:val="21"/>
        <w:shd w:val="clear" w:color="auto" w:fill="auto"/>
        <w:spacing w:line="240" w:lineRule="auto"/>
        <w:ind w:firstLine="709"/>
        <w:rPr>
          <w:sz w:val="24"/>
          <w:szCs w:val="24"/>
        </w:rPr>
      </w:pPr>
      <w:r w:rsidRPr="00DB4A8A">
        <w:rPr>
          <w:sz w:val="24"/>
          <w:szCs w:val="24"/>
        </w:rPr>
        <w:t>подготовки и оформления в отношении помещения, являющегося объектом недвижимости, в том числе образуемого в результате преобразования</w:t>
      </w:r>
      <w:r w:rsidRPr="005D2B1F">
        <w:rPr>
          <w:sz w:val="24"/>
          <w:szCs w:val="24"/>
        </w:rPr>
        <w:t xml:space="preserve"> другого помещения (помещений) и (или) </w:t>
      </w:r>
      <w:proofErr w:type="spellStart"/>
      <w:r w:rsidRPr="005D2B1F">
        <w:rPr>
          <w:sz w:val="24"/>
          <w:szCs w:val="24"/>
        </w:rPr>
        <w:t>машино</w:t>
      </w:r>
      <w:proofErr w:type="spellEnd"/>
      <w:r w:rsidRPr="005D2B1F">
        <w:rPr>
          <w:sz w:val="24"/>
          <w:szCs w:val="24"/>
        </w:rPr>
        <w:t>-места (</w:t>
      </w:r>
      <w:proofErr w:type="spellStart"/>
      <w:r w:rsidRPr="005D2B1F">
        <w:rPr>
          <w:sz w:val="24"/>
          <w:szCs w:val="24"/>
        </w:rPr>
        <w:t>машино</w:t>
      </w:r>
      <w:proofErr w:type="spellEnd"/>
      <w:r w:rsidRPr="005D2B1F">
        <w:rPr>
          <w:sz w:val="24"/>
          <w:szCs w:val="24"/>
        </w:rPr>
        <w:t>-мест), документов, содержащих необходимые для осуществления государственного кадастрового учета сведения о таком помещении;</w:t>
      </w:r>
    </w:p>
    <w:p w:rsidR="00DF16D8" w:rsidRPr="005D2B1F" w:rsidRDefault="00DF16D8" w:rsidP="00DF16D8">
      <w:pPr>
        <w:pStyle w:val="21"/>
        <w:shd w:val="clear" w:color="auto" w:fill="auto"/>
        <w:tabs>
          <w:tab w:val="left" w:pos="793"/>
        </w:tabs>
        <w:spacing w:line="240" w:lineRule="auto"/>
        <w:ind w:firstLine="709"/>
        <w:rPr>
          <w:sz w:val="24"/>
          <w:szCs w:val="24"/>
        </w:rPr>
      </w:pPr>
      <w:r w:rsidRPr="005D2B1F">
        <w:rPr>
          <w:sz w:val="24"/>
          <w:szCs w:val="24"/>
        </w:rPr>
        <w:t>г)</w:t>
      </w:r>
      <w:r w:rsidRPr="005D2B1F">
        <w:rPr>
          <w:sz w:val="24"/>
          <w:szCs w:val="24"/>
        </w:rPr>
        <w:tab/>
        <w:t xml:space="preserve">в отношении </w:t>
      </w:r>
      <w:proofErr w:type="spellStart"/>
      <w:r w:rsidRPr="005D2B1F">
        <w:rPr>
          <w:sz w:val="24"/>
          <w:szCs w:val="24"/>
        </w:rPr>
        <w:t>машино</w:t>
      </w:r>
      <w:proofErr w:type="spellEnd"/>
      <w:r w:rsidRPr="005D2B1F">
        <w:rPr>
          <w:sz w:val="24"/>
          <w:szCs w:val="24"/>
        </w:rPr>
        <w:t xml:space="preserve">-мест в случае подготовки и оформления в отношении </w:t>
      </w:r>
      <w:proofErr w:type="spellStart"/>
      <w:r w:rsidRPr="005D2B1F">
        <w:rPr>
          <w:sz w:val="24"/>
          <w:szCs w:val="24"/>
        </w:rPr>
        <w:t>машино</w:t>
      </w:r>
      <w:proofErr w:type="spellEnd"/>
      <w:r w:rsidRPr="005D2B1F">
        <w:rPr>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5D2B1F">
        <w:rPr>
          <w:sz w:val="24"/>
          <w:szCs w:val="24"/>
        </w:rPr>
        <w:t>машино</w:t>
      </w:r>
      <w:proofErr w:type="spellEnd"/>
      <w:r w:rsidRPr="005D2B1F">
        <w:rPr>
          <w:sz w:val="24"/>
          <w:szCs w:val="24"/>
        </w:rPr>
        <w:t>-места (</w:t>
      </w:r>
      <w:proofErr w:type="spellStart"/>
      <w:r w:rsidRPr="005D2B1F">
        <w:rPr>
          <w:sz w:val="24"/>
          <w:szCs w:val="24"/>
        </w:rPr>
        <w:t>машино</w:t>
      </w:r>
      <w:proofErr w:type="spellEnd"/>
      <w:r w:rsidRPr="005D2B1F">
        <w:rPr>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5D2B1F">
        <w:rPr>
          <w:sz w:val="24"/>
          <w:szCs w:val="24"/>
        </w:rPr>
        <w:t>машино</w:t>
      </w:r>
      <w:proofErr w:type="spellEnd"/>
      <w:r w:rsidRPr="005D2B1F">
        <w:rPr>
          <w:sz w:val="24"/>
          <w:szCs w:val="24"/>
        </w:rPr>
        <w:t>-месте;</w:t>
      </w:r>
    </w:p>
    <w:p w:rsidR="00DF16D8" w:rsidRPr="005D2B1F" w:rsidRDefault="00DF16D8" w:rsidP="00DF16D8">
      <w:pPr>
        <w:pStyle w:val="21"/>
        <w:shd w:val="clear" w:color="auto" w:fill="auto"/>
        <w:tabs>
          <w:tab w:val="left" w:pos="736"/>
        </w:tabs>
        <w:spacing w:line="240" w:lineRule="auto"/>
        <w:ind w:firstLine="709"/>
        <w:rPr>
          <w:sz w:val="24"/>
          <w:szCs w:val="24"/>
        </w:rPr>
      </w:pPr>
      <w:r w:rsidRPr="005D2B1F">
        <w:rPr>
          <w:sz w:val="24"/>
          <w:szCs w:val="24"/>
        </w:rPr>
        <w:t>д)</w:t>
      </w:r>
      <w:r w:rsidRPr="005D2B1F">
        <w:rPr>
          <w:sz w:val="24"/>
          <w:szCs w:val="24"/>
        </w:rPr>
        <w:tab/>
        <w:t xml:space="preserve">в отношении объектов адресации, государственный кадастровый учет которых осуществлен в соответствии </w:t>
      </w:r>
      <w:r w:rsidRPr="00DB4A8A">
        <w:rPr>
          <w:sz w:val="24"/>
          <w:szCs w:val="24"/>
        </w:rPr>
        <w:t xml:space="preserve">с </w:t>
      </w:r>
      <w:r w:rsidRPr="00DB4A8A">
        <w:rPr>
          <w:rStyle w:val="22"/>
          <w:sz w:val="24"/>
          <w:szCs w:val="24"/>
          <w:u w:val="none"/>
        </w:rPr>
        <w:t>Федеральным законом "О государственной регистрации недвижимости"</w:t>
      </w:r>
      <w:r w:rsidRPr="00DB4A8A">
        <w:rPr>
          <w:sz w:val="24"/>
          <w:szCs w:val="24"/>
        </w:rPr>
        <w:t>, в случае</w:t>
      </w:r>
      <w:r w:rsidRPr="005D2B1F">
        <w:rPr>
          <w:sz w:val="24"/>
          <w:szCs w:val="24"/>
        </w:rPr>
        <w:t xml:space="preserve">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D2B1F">
        <w:rPr>
          <w:sz w:val="24"/>
          <w:szCs w:val="24"/>
        </w:rPr>
        <w:t>машино</w:t>
      </w:r>
      <w:proofErr w:type="spellEnd"/>
      <w:r w:rsidRPr="005D2B1F">
        <w:rPr>
          <w:sz w:val="24"/>
          <w:szCs w:val="24"/>
        </w:rPr>
        <w:t>-место.</w:t>
      </w:r>
    </w:p>
    <w:p w:rsidR="00DF16D8" w:rsidRPr="005D2B1F" w:rsidRDefault="00DF16D8" w:rsidP="00DF16D8">
      <w:pPr>
        <w:pStyle w:val="21"/>
        <w:numPr>
          <w:ilvl w:val="0"/>
          <w:numId w:val="15"/>
        </w:numPr>
        <w:shd w:val="clear" w:color="auto" w:fill="auto"/>
        <w:tabs>
          <w:tab w:val="left" w:pos="736"/>
        </w:tabs>
        <w:spacing w:line="240" w:lineRule="auto"/>
        <w:ind w:firstLine="709"/>
        <w:rPr>
          <w:sz w:val="24"/>
          <w:szCs w:val="24"/>
        </w:rPr>
      </w:pPr>
      <w:r w:rsidRPr="005D2B1F">
        <w:rPr>
          <w:sz w:val="24"/>
          <w:szCs w:val="24"/>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F16D8" w:rsidRPr="005D2B1F" w:rsidRDefault="00DF16D8" w:rsidP="00DF16D8">
      <w:pPr>
        <w:pStyle w:val="21"/>
        <w:shd w:val="clear" w:color="auto" w:fill="auto"/>
        <w:spacing w:line="240" w:lineRule="auto"/>
        <w:ind w:firstLine="709"/>
        <w:rPr>
          <w:sz w:val="24"/>
          <w:szCs w:val="24"/>
        </w:rPr>
      </w:pPr>
      <w:r>
        <w:rPr>
          <w:sz w:val="24"/>
          <w:szCs w:val="24"/>
        </w:rPr>
        <w:t>9.</w:t>
      </w:r>
      <w:r w:rsidRPr="005D2B1F">
        <w:rPr>
          <w:sz w:val="24"/>
          <w:szCs w:val="24"/>
        </w:rPr>
        <w:t xml:space="preserve">1. При присвоении адресов помещениям, </w:t>
      </w:r>
      <w:proofErr w:type="spellStart"/>
      <w:r w:rsidRPr="005D2B1F">
        <w:rPr>
          <w:sz w:val="24"/>
          <w:szCs w:val="24"/>
        </w:rPr>
        <w:t>машино</w:t>
      </w:r>
      <w:proofErr w:type="spellEnd"/>
      <w:r w:rsidRPr="005D2B1F">
        <w:rPr>
          <w:sz w:val="24"/>
          <w:szCs w:val="24"/>
        </w:rPr>
        <w:t>-местам такие адреса должны соответствовать адресам зданий (строений), сооружений, в которых они расположены.</w:t>
      </w:r>
    </w:p>
    <w:p w:rsidR="00DF16D8" w:rsidRPr="005D2B1F" w:rsidRDefault="00DF16D8" w:rsidP="00DF16D8">
      <w:pPr>
        <w:pStyle w:val="21"/>
        <w:numPr>
          <w:ilvl w:val="0"/>
          <w:numId w:val="15"/>
        </w:numPr>
        <w:shd w:val="clear" w:color="auto" w:fill="auto"/>
        <w:tabs>
          <w:tab w:val="left" w:pos="822"/>
        </w:tabs>
        <w:spacing w:line="240" w:lineRule="auto"/>
        <w:ind w:firstLine="709"/>
        <w:rPr>
          <w:sz w:val="24"/>
          <w:szCs w:val="24"/>
        </w:rPr>
      </w:pPr>
      <w:r>
        <w:rPr>
          <w:sz w:val="24"/>
          <w:szCs w:val="24"/>
        </w:rPr>
        <w:t>В случае</w:t>
      </w:r>
      <w:r w:rsidRPr="005D2B1F">
        <w:rPr>
          <w:sz w:val="24"/>
          <w:szCs w:val="24"/>
        </w:rPr>
        <w:t xml:space="preserve"> если зданию (строению) или сооружению не присвоен адрес, присвоение адреса помещению, </w:t>
      </w:r>
      <w:proofErr w:type="spellStart"/>
      <w:r w:rsidRPr="005D2B1F">
        <w:rPr>
          <w:sz w:val="24"/>
          <w:szCs w:val="24"/>
        </w:rPr>
        <w:t>машино</w:t>
      </w:r>
      <w:proofErr w:type="spellEnd"/>
      <w:r w:rsidRPr="005D2B1F">
        <w:rPr>
          <w:sz w:val="24"/>
          <w:szCs w:val="24"/>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DF16D8" w:rsidRPr="005D2B1F" w:rsidRDefault="00DF16D8" w:rsidP="00DF16D8">
      <w:pPr>
        <w:pStyle w:val="21"/>
        <w:numPr>
          <w:ilvl w:val="0"/>
          <w:numId w:val="15"/>
        </w:numPr>
        <w:shd w:val="clear" w:color="auto" w:fill="auto"/>
        <w:tabs>
          <w:tab w:val="left" w:pos="1133"/>
        </w:tabs>
        <w:spacing w:line="240" w:lineRule="auto"/>
        <w:ind w:firstLine="709"/>
        <w:rPr>
          <w:sz w:val="24"/>
          <w:szCs w:val="24"/>
        </w:rPr>
      </w:pPr>
      <w:r w:rsidRPr="005D2B1F">
        <w:rPr>
          <w:sz w:val="24"/>
          <w:szCs w:val="24"/>
        </w:rPr>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5D2B1F">
        <w:rPr>
          <w:sz w:val="24"/>
          <w:szCs w:val="24"/>
        </w:rPr>
        <w:t>машино</w:t>
      </w:r>
      <w:proofErr w:type="spellEnd"/>
      <w:r w:rsidRPr="005D2B1F">
        <w:rPr>
          <w:sz w:val="24"/>
          <w:szCs w:val="24"/>
        </w:rPr>
        <w:t>-местам.</w:t>
      </w:r>
    </w:p>
    <w:p w:rsidR="00DF16D8" w:rsidRPr="005D2B1F" w:rsidRDefault="00DF16D8" w:rsidP="00DF16D8">
      <w:pPr>
        <w:pStyle w:val="21"/>
        <w:shd w:val="clear" w:color="auto" w:fill="auto"/>
        <w:tabs>
          <w:tab w:val="left" w:leader="underscore" w:pos="919"/>
        </w:tabs>
        <w:spacing w:line="240" w:lineRule="auto"/>
        <w:ind w:firstLine="709"/>
        <w:rPr>
          <w:sz w:val="24"/>
          <w:szCs w:val="24"/>
        </w:rPr>
      </w:pPr>
      <w:r>
        <w:rPr>
          <w:sz w:val="24"/>
          <w:szCs w:val="24"/>
        </w:rPr>
        <w:t>11.</w:t>
      </w:r>
      <w:r w:rsidRPr="005D2B1F">
        <w:rPr>
          <w:sz w:val="24"/>
          <w:szCs w:val="24"/>
        </w:rPr>
        <w:t>1. Присвоенный уполномоченным органом адрес объекта адресации,</w:t>
      </w:r>
    </w:p>
    <w:p w:rsidR="00DF16D8" w:rsidRPr="00DB4A8A" w:rsidRDefault="00DF16D8" w:rsidP="00DF16D8">
      <w:pPr>
        <w:pStyle w:val="21"/>
        <w:shd w:val="clear" w:color="auto" w:fill="auto"/>
        <w:spacing w:line="240" w:lineRule="auto"/>
        <w:ind w:firstLine="709"/>
        <w:rPr>
          <w:sz w:val="24"/>
          <w:szCs w:val="24"/>
        </w:rPr>
      </w:pPr>
      <w:r w:rsidRPr="005D2B1F">
        <w:rPr>
          <w:sz w:val="24"/>
          <w:szCs w:val="24"/>
        </w:rPr>
        <w:t xml:space="preserve">являющегося образуемым объектом недвижимости, используется участниками гражданского оборота со дня осуществления государственного </w:t>
      </w:r>
      <w:r w:rsidRPr="005D2B1F">
        <w:rPr>
          <w:sz w:val="24"/>
          <w:szCs w:val="24"/>
        </w:rPr>
        <w:lastRenderedPageBreak/>
        <w:t xml:space="preserve">кадастрового учета образуемого объекта недвижимости в соответствии </w:t>
      </w:r>
      <w:r w:rsidRPr="006D06CF">
        <w:rPr>
          <w:sz w:val="24"/>
          <w:szCs w:val="24"/>
        </w:rPr>
        <w:t xml:space="preserve">с </w:t>
      </w:r>
      <w:r w:rsidRPr="00DB4A8A">
        <w:rPr>
          <w:rStyle w:val="22"/>
          <w:sz w:val="24"/>
          <w:szCs w:val="24"/>
          <w:u w:val="none"/>
        </w:rPr>
        <w:t>Федеральным законом "О государственной регистрации недвижимости".</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сельсовета, осуществляется одновременно с размещением администрацией сельсовета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F16D8" w:rsidRPr="005D2B1F" w:rsidRDefault="00DF16D8" w:rsidP="00DF16D8">
      <w:pPr>
        <w:pStyle w:val="21"/>
        <w:numPr>
          <w:ilvl w:val="0"/>
          <w:numId w:val="15"/>
        </w:numPr>
        <w:shd w:val="clear" w:color="auto" w:fill="auto"/>
        <w:tabs>
          <w:tab w:val="left" w:pos="919"/>
        </w:tabs>
        <w:spacing w:line="240" w:lineRule="auto"/>
        <w:ind w:firstLine="709"/>
        <w:rPr>
          <w:sz w:val="24"/>
          <w:szCs w:val="24"/>
        </w:rPr>
      </w:pPr>
      <w:r w:rsidRPr="005D2B1F">
        <w:rPr>
          <w:sz w:val="24"/>
          <w:szCs w:val="24"/>
        </w:rPr>
        <w:t>Аннулирование адреса объекта адресации осуществляется в случаях:</w:t>
      </w:r>
    </w:p>
    <w:p w:rsidR="00DF16D8" w:rsidRPr="005D2B1F" w:rsidRDefault="00DF16D8" w:rsidP="00DF16D8">
      <w:pPr>
        <w:pStyle w:val="21"/>
        <w:shd w:val="clear" w:color="auto" w:fill="auto"/>
        <w:tabs>
          <w:tab w:val="left" w:pos="775"/>
        </w:tabs>
        <w:spacing w:line="240" w:lineRule="auto"/>
        <w:ind w:firstLine="709"/>
        <w:rPr>
          <w:sz w:val="24"/>
          <w:szCs w:val="24"/>
        </w:rPr>
      </w:pPr>
      <w:r w:rsidRPr="005D2B1F">
        <w:rPr>
          <w:sz w:val="24"/>
          <w:szCs w:val="24"/>
        </w:rPr>
        <w:t>а)</w:t>
      </w:r>
      <w:r w:rsidRPr="005D2B1F">
        <w:rPr>
          <w:sz w:val="24"/>
          <w:szCs w:val="24"/>
        </w:rPr>
        <w:tab/>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F16D8" w:rsidRPr="00DB4A8A" w:rsidRDefault="00DF16D8" w:rsidP="00DF16D8">
      <w:pPr>
        <w:pStyle w:val="21"/>
        <w:shd w:val="clear" w:color="auto" w:fill="auto"/>
        <w:tabs>
          <w:tab w:val="left" w:pos="919"/>
        </w:tabs>
        <w:spacing w:line="240" w:lineRule="auto"/>
        <w:ind w:firstLine="709"/>
        <w:rPr>
          <w:sz w:val="24"/>
          <w:szCs w:val="24"/>
        </w:rPr>
      </w:pPr>
      <w:r w:rsidRPr="005D2B1F">
        <w:rPr>
          <w:sz w:val="24"/>
          <w:szCs w:val="24"/>
        </w:rPr>
        <w:t>б)</w:t>
      </w:r>
      <w:r w:rsidRPr="005D2B1F">
        <w:rPr>
          <w:sz w:val="24"/>
          <w:szCs w:val="24"/>
        </w:rPr>
        <w:tab/>
        <w:t xml:space="preserve">исключения из Единого государственного реестра недвижимости указанных </w:t>
      </w:r>
      <w:r w:rsidRPr="00DB4A8A">
        <w:rPr>
          <w:sz w:val="24"/>
          <w:szCs w:val="24"/>
        </w:rPr>
        <w:t xml:space="preserve">в </w:t>
      </w:r>
      <w:r w:rsidRPr="00DB4A8A">
        <w:rPr>
          <w:rStyle w:val="22"/>
          <w:sz w:val="24"/>
          <w:szCs w:val="24"/>
          <w:u w:val="none"/>
        </w:rPr>
        <w:t>части 7 статьи 72 Федерального закона "О государственной регистрации недвижимости"</w:t>
      </w:r>
      <w:r w:rsidRPr="00DB4A8A">
        <w:rPr>
          <w:sz w:val="24"/>
          <w:szCs w:val="24"/>
        </w:rPr>
        <w:t xml:space="preserve"> сведений об объекте недвижимости, являющемся объектом адресации;</w:t>
      </w:r>
    </w:p>
    <w:p w:rsidR="00DF16D8" w:rsidRPr="005D2B1F" w:rsidRDefault="00DF16D8" w:rsidP="00DF16D8">
      <w:pPr>
        <w:pStyle w:val="21"/>
        <w:shd w:val="clear" w:color="auto" w:fill="auto"/>
        <w:tabs>
          <w:tab w:val="left" w:pos="826"/>
        </w:tabs>
        <w:spacing w:line="240" w:lineRule="auto"/>
        <w:ind w:firstLine="709"/>
        <w:rPr>
          <w:sz w:val="24"/>
          <w:szCs w:val="24"/>
        </w:rPr>
      </w:pPr>
      <w:r w:rsidRPr="005D2B1F">
        <w:rPr>
          <w:sz w:val="24"/>
          <w:szCs w:val="24"/>
        </w:rPr>
        <w:t>в)</w:t>
      </w:r>
      <w:r w:rsidRPr="005D2B1F">
        <w:rPr>
          <w:sz w:val="24"/>
          <w:szCs w:val="24"/>
        </w:rPr>
        <w:tab/>
        <w:t>присвоения объекту адресации нового адреса.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F16D8" w:rsidRPr="005D2B1F" w:rsidRDefault="00DF16D8" w:rsidP="00DF16D8">
      <w:pPr>
        <w:pStyle w:val="21"/>
        <w:numPr>
          <w:ilvl w:val="0"/>
          <w:numId w:val="15"/>
        </w:numPr>
        <w:shd w:val="clear" w:color="auto" w:fill="auto"/>
        <w:tabs>
          <w:tab w:val="left" w:pos="1118"/>
        </w:tabs>
        <w:spacing w:line="240" w:lineRule="auto"/>
        <w:ind w:firstLine="709"/>
        <w:rPr>
          <w:sz w:val="24"/>
          <w:szCs w:val="24"/>
        </w:rPr>
      </w:pPr>
      <w:r w:rsidRPr="005D2B1F">
        <w:rPr>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5D2B1F">
        <w:rPr>
          <w:sz w:val="24"/>
          <w:szCs w:val="24"/>
        </w:rPr>
        <w:t>машино</w:t>
      </w:r>
      <w:proofErr w:type="spellEnd"/>
      <w:r w:rsidRPr="005D2B1F">
        <w:rPr>
          <w:sz w:val="24"/>
          <w:szCs w:val="24"/>
        </w:rPr>
        <w:t>-мест в таком здании (строении) или сооружении.</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При присвоении объекту адресации адреса или аннулировании его адреса уполномоченный орган обязан:</w:t>
      </w:r>
    </w:p>
    <w:p w:rsidR="00DF16D8" w:rsidRPr="005D2B1F" w:rsidRDefault="00DF16D8" w:rsidP="00DF16D8">
      <w:pPr>
        <w:pStyle w:val="21"/>
        <w:shd w:val="clear" w:color="auto" w:fill="auto"/>
        <w:tabs>
          <w:tab w:val="left" w:pos="754"/>
        </w:tabs>
        <w:spacing w:line="240" w:lineRule="auto"/>
        <w:ind w:firstLine="709"/>
        <w:rPr>
          <w:sz w:val="24"/>
          <w:szCs w:val="24"/>
        </w:rPr>
      </w:pPr>
      <w:r w:rsidRPr="005D2B1F">
        <w:rPr>
          <w:sz w:val="24"/>
          <w:szCs w:val="24"/>
        </w:rPr>
        <w:t>а)</w:t>
      </w:r>
      <w:r w:rsidRPr="005D2B1F">
        <w:rPr>
          <w:sz w:val="24"/>
          <w:szCs w:val="24"/>
        </w:rPr>
        <w:tab/>
        <w:t>определить возможность присвоения объекту адресации адреса или аннулирования его адреса;</w:t>
      </w:r>
    </w:p>
    <w:p w:rsidR="00DF16D8" w:rsidRPr="005D2B1F" w:rsidRDefault="00DF16D8" w:rsidP="00DF16D8">
      <w:pPr>
        <w:pStyle w:val="21"/>
        <w:shd w:val="clear" w:color="auto" w:fill="auto"/>
        <w:tabs>
          <w:tab w:val="left" w:pos="900"/>
        </w:tabs>
        <w:spacing w:line="240" w:lineRule="auto"/>
        <w:ind w:firstLine="709"/>
        <w:rPr>
          <w:sz w:val="24"/>
          <w:szCs w:val="24"/>
        </w:rPr>
      </w:pPr>
      <w:r w:rsidRPr="005D2B1F">
        <w:rPr>
          <w:sz w:val="24"/>
          <w:szCs w:val="24"/>
        </w:rPr>
        <w:lastRenderedPageBreak/>
        <w:t>б)</w:t>
      </w:r>
      <w:r w:rsidRPr="005D2B1F">
        <w:rPr>
          <w:sz w:val="24"/>
          <w:szCs w:val="24"/>
        </w:rPr>
        <w:tab/>
        <w:t>провести осмотр местонахождения объекта адресации (при необходимости);</w:t>
      </w:r>
    </w:p>
    <w:p w:rsidR="00DF16D8" w:rsidRPr="005D2B1F" w:rsidRDefault="00DF16D8" w:rsidP="00DF16D8">
      <w:pPr>
        <w:pStyle w:val="21"/>
        <w:shd w:val="clear" w:color="auto" w:fill="auto"/>
        <w:tabs>
          <w:tab w:val="left" w:pos="754"/>
        </w:tabs>
        <w:spacing w:line="240" w:lineRule="auto"/>
        <w:ind w:firstLine="709"/>
        <w:rPr>
          <w:sz w:val="24"/>
          <w:szCs w:val="24"/>
        </w:rPr>
      </w:pPr>
      <w:r w:rsidRPr="005D2B1F">
        <w:rPr>
          <w:sz w:val="24"/>
          <w:szCs w:val="24"/>
        </w:rPr>
        <w:t>в)</w:t>
      </w:r>
      <w:r w:rsidRPr="005D2B1F">
        <w:rPr>
          <w:sz w:val="24"/>
          <w:szCs w:val="24"/>
        </w:rPr>
        <w:tab/>
        <w:t>принять постановление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DF16D8" w:rsidRPr="005D2B1F" w:rsidRDefault="00DF16D8" w:rsidP="00DF16D8">
      <w:pPr>
        <w:pStyle w:val="21"/>
        <w:numPr>
          <w:ilvl w:val="0"/>
          <w:numId w:val="15"/>
        </w:numPr>
        <w:shd w:val="clear" w:color="auto" w:fill="auto"/>
        <w:tabs>
          <w:tab w:val="left" w:pos="900"/>
        </w:tabs>
        <w:spacing w:line="240" w:lineRule="auto"/>
        <w:ind w:firstLine="709"/>
        <w:rPr>
          <w:sz w:val="24"/>
          <w:szCs w:val="24"/>
        </w:rPr>
      </w:pPr>
      <w:r w:rsidRPr="005D2B1F">
        <w:rPr>
          <w:sz w:val="24"/>
          <w:szCs w:val="24"/>
        </w:rPr>
        <w:t>Присвоение объекту адресации адреса или аннулирование его адреса подтверждается постановлением администрации сельсовета о присвоении объекту адресации адреса или аннулировании его адреса.</w:t>
      </w:r>
    </w:p>
    <w:p w:rsidR="00DF16D8" w:rsidRPr="005D2B1F" w:rsidRDefault="00DF16D8" w:rsidP="00DF16D8">
      <w:pPr>
        <w:pStyle w:val="21"/>
        <w:numPr>
          <w:ilvl w:val="0"/>
          <w:numId w:val="15"/>
        </w:numPr>
        <w:shd w:val="clear" w:color="auto" w:fill="auto"/>
        <w:tabs>
          <w:tab w:val="left" w:pos="841"/>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принимается одновременно:</w:t>
      </w:r>
    </w:p>
    <w:p w:rsidR="00DF16D8" w:rsidRPr="005D2B1F" w:rsidRDefault="00DF16D8" w:rsidP="00DF16D8">
      <w:pPr>
        <w:pStyle w:val="21"/>
        <w:shd w:val="clear" w:color="auto" w:fill="auto"/>
        <w:tabs>
          <w:tab w:val="left" w:pos="841"/>
        </w:tabs>
        <w:spacing w:line="240" w:lineRule="auto"/>
        <w:ind w:firstLine="709"/>
        <w:rPr>
          <w:sz w:val="24"/>
          <w:szCs w:val="24"/>
        </w:rPr>
      </w:pPr>
      <w:r w:rsidRPr="005D2B1F">
        <w:rPr>
          <w:sz w:val="24"/>
          <w:szCs w:val="24"/>
        </w:rPr>
        <w:t>а)</w:t>
      </w:r>
      <w:r w:rsidRPr="005D2B1F">
        <w:rPr>
          <w:sz w:val="24"/>
          <w:szCs w:val="24"/>
        </w:rPr>
        <w:tab/>
        <w:t>с утверждением администрацией сельсовета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DF16D8" w:rsidRPr="00DB4A8A" w:rsidRDefault="00DF16D8" w:rsidP="00DF16D8">
      <w:pPr>
        <w:pStyle w:val="21"/>
        <w:shd w:val="clear" w:color="auto" w:fill="auto"/>
        <w:tabs>
          <w:tab w:val="left" w:pos="1046"/>
        </w:tabs>
        <w:spacing w:line="240" w:lineRule="auto"/>
        <w:ind w:firstLine="709"/>
        <w:rPr>
          <w:sz w:val="24"/>
          <w:szCs w:val="24"/>
        </w:rPr>
      </w:pPr>
      <w:r w:rsidRPr="005D2B1F">
        <w:rPr>
          <w:sz w:val="24"/>
          <w:szCs w:val="24"/>
        </w:rPr>
        <w:t>б)</w:t>
      </w:r>
      <w:r w:rsidRPr="005D2B1F">
        <w:rPr>
          <w:sz w:val="24"/>
          <w:szCs w:val="24"/>
        </w:rPr>
        <w:tab/>
        <w:t xml:space="preserve">с заключением администрации сельсовета соглашения о перераспределении земельных участков, являющихся объектами адресации, в соответствии с </w:t>
      </w:r>
      <w:r w:rsidRPr="00DB4A8A">
        <w:rPr>
          <w:rStyle w:val="22"/>
          <w:sz w:val="24"/>
          <w:szCs w:val="24"/>
          <w:u w:val="none"/>
        </w:rPr>
        <w:t>Земельным кодексом Российской Федерации</w:t>
      </w:r>
      <w:r w:rsidRPr="00DB4A8A">
        <w:rPr>
          <w:sz w:val="24"/>
          <w:szCs w:val="24"/>
        </w:rPr>
        <w:t>:</w:t>
      </w:r>
    </w:p>
    <w:p w:rsidR="00DF16D8" w:rsidRPr="00DB4A8A" w:rsidRDefault="00DF16D8" w:rsidP="00DF16D8">
      <w:pPr>
        <w:pStyle w:val="21"/>
        <w:shd w:val="clear" w:color="auto" w:fill="auto"/>
        <w:tabs>
          <w:tab w:val="left" w:pos="841"/>
        </w:tabs>
        <w:spacing w:line="240" w:lineRule="auto"/>
        <w:ind w:firstLine="709"/>
        <w:rPr>
          <w:sz w:val="24"/>
          <w:szCs w:val="24"/>
        </w:rPr>
      </w:pPr>
      <w:r w:rsidRPr="00DB4A8A">
        <w:rPr>
          <w:sz w:val="24"/>
          <w:szCs w:val="24"/>
        </w:rPr>
        <w:t>в)</w:t>
      </w:r>
      <w:r w:rsidRPr="00DB4A8A">
        <w:rPr>
          <w:sz w:val="24"/>
          <w:szCs w:val="24"/>
        </w:rPr>
        <w:tab/>
        <w:t xml:space="preserve">с заключением администрации сельсовета договора о развитии застроенной территории в соответствии с </w:t>
      </w:r>
      <w:r w:rsidRPr="00DB4A8A">
        <w:rPr>
          <w:rStyle w:val="22"/>
          <w:sz w:val="24"/>
          <w:szCs w:val="24"/>
          <w:u w:val="none"/>
        </w:rPr>
        <w:t>Градостроительным кодексом Российской Федерации</w:t>
      </w:r>
      <w:r w:rsidRPr="00DB4A8A">
        <w:rPr>
          <w:sz w:val="24"/>
          <w:szCs w:val="24"/>
        </w:rPr>
        <w:t>:</w:t>
      </w:r>
    </w:p>
    <w:p w:rsidR="00DF16D8" w:rsidRPr="005D2B1F" w:rsidRDefault="00DF16D8" w:rsidP="00DF16D8">
      <w:pPr>
        <w:pStyle w:val="21"/>
        <w:shd w:val="clear" w:color="auto" w:fill="auto"/>
        <w:tabs>
          <w:tab w:val="left" w:pos="766"/>
        </w:tabs>
        <w:spacing w:line="240" w:lineRule="auto"/>
        <w:ind w:firstLine="709"/>
        <w:rPr>
          <w:sz w:val="24"/>
          <w:szCs w:val="24"/>
        </w:rPr>
      </w:pPr>
      <w:r w:rsidRPr="00DB4A8A">
        <w:rPr>
          <w:sz w:val="24"/>
          <w:szCs w:val="24"/>
        </w:rPr>
        <w:t>г)</w:t>
      </w:r>
      <w:r w:rsidRPr="00DB4A8A">
        <w:rPr>
          <w:sz w:val="24"/>
          <w:szCs w:val="24"/>
        </w:rPr>
        <w:tab/>
        <w:t>с утверждением проекта планировки территории</w:t>
      </w:r>
      <w:r w:rsidRPr="005D2B1F">
        <w:rPr>
          <w:sz w:val="24"/>
          <w:szCs w:val="24"/>
        </w:rPr>
        <w:t>;</w:t>
      </w:r>
    </w:p>
    <w:p w:rsidR="00DF16D8" w:rsidRPr="005D2B1F" w:rsidRDefault="00DF16D8" w:rsidP="00DF16D8">
      <w:pPr>
        <w:pStyle w:val="21"/>
        <w:shd w:val="clear" w:color="auto" w:fill="auto"/>
        <w:tabs>
          <w:tab w:val="left" w:pos="800"/>
        </w:tabs>
        <w:spacing w:line="240" w:lineRule="auto"/>
        <w:ind w:firstLine="709"/>
        <w:rPr>
          <w:sz w:val="24"/>
          <w:szCs w:val="24"/>
        </w:rPr>
      </w:pPr>
      <w:r w:rsidRPr="005D2B1F">
        <w:rPr>
          <w:sz w:val="24"/>
          <w:szCs w:val="24"/>
        </w:rPr>
        <w:t>д)</w:t>
      </w:r>
      <w:r w:rsidRPr="005D2B1F">
        <w:rPr>
          <w:sz w:val="24"/>
          <w:szCs w:val="24"/>
        </w:rPr>
        <w:tab/>
        <w:t>с принятием постановления о строительстве объекта адресации;</w:t>
      </w:r>
    </w:p>
    <w:p w:rsidR="00DF16D8" w:rsidRPr="005D2B1F" w:rsidRDefault="00DF16D8" w:rsidP="00DF16D8">
      <w:pPr>
        <w:pStyle w:val="21"/>
        <w:shd w:val="clear" w:color="auto" w:fill="auto"/>
        <w:tabs>
          <w:tab w:val="left" w:pos="735"/>
        </w:tabs>
        <w:spacing w:line="240" w:lineRule="auto"/>
        <w:ind w:firstLine="709"/>
        <w:rPr>
          <w:sz w:val="24"/>
          <w:szCs w:val="24"/>
        </w:rPr>
      </w:pPr>
      <w:r w:rsidRPr="005D2B1F">
        <w:rPr>
          <w:sz w:val="24"/>
          <w:szCs w:val="24"/>
        </w:rPr>
        <w:t>е)</w:t>
      </w:r>
      <w:r w:rsidRPr="005D2B1F">
        <w:rPr>
          <w:sz w:val="24"/>
          <w:szCs w:val="24"/>
        </w:rPr>
        <w:tab/>
        <w:t>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F16D8" w:rsidRPr="005D2B1F" w:rsidRDefault="00DF16D8" w:rsidP="00DF16D8">
      <w:pPr>
        <w:pStyle w:val="21"/>
        <w:numPr>
          <w:ilvl w:val="0"/>
          <w:numId w:val="15"/>
        </w:numPr>
        <w:shd w:val="clear" w:color="auto" w:fill="auto"/>
        <w:tabs>
          <w:tab w:val="left" w:pos="886"/>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содержит: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присвоенный объекту адресации адрес;</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реквизиты и наименования документов, на основании которых принято постановление о присвоении адреса;</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описание местоположения объекта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кадастровые номера, адреса и сведения об объектах недвижимости, из которых образуется объект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другие необходимые сведения, определенные уполномоченным органом.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В случае присвоения адреса поставленному на государственный кадастровый учет объекту недвижимости в </w:t>
      </w:r>
      <w:r>
        <w:rPr>
          <w:sz w:val="24"/>
          <w:szCs w:val="24"/>
        </w:rPr>
        <w:t>администрации сельсовета</w:t>
      </w:r>
      <w:r w:rsidRPr="005D2B1F">
        <w:rPr>
          <w:sz w:val="24"/>
          <w:szCs w:val="24"/>
        </w:rPr>
        <w:t xml:space="preserve"> о присвоении адреса объекту адресации указывается кадастровый номер объекта недвижимости, являющегося объектом адресации.</w:t>
      </w:r>
    </w:p>
    <w:p w:rsidR="00DF16D8" w:rsidRPr="005D2B1F" w:rsidRDefault="00DF16D8" w:rsidP="00DF16D8">
      <w:pPr>
        <w:pStyle w:val="21"/>
        <w:numPr>
          <w:ilvl w:val="0"/>
          <w:numId w:val="15"/>
        </w:numPr>
        <w:shd w:val="clear" w:color="auto" w:fill="auto"/>
        <w:tabs>
          <w:tab w:val="left" w:pos="882"/>
        </w:tabs>
        <w:spacing w:line="240" w:lineRule="auto"/>
        <w:ind w:firstLine="709"/>
        <w:rPr>
          <w:sz w:val="24"/>
          <w:szCs w:val="24"/>
        </w:rPr>
      </w:pPr>
      <w:r w:rsidRPr="005D2B1F">
        <w:rPr>
          <w:sz w:val="24"/>
          <w:szCs w:val="24"/>
        </w:rPr>
        <w:t>Постановление администрации сельсовета об аннулировании адреса объекта адресации содержит: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аннулируемый адрес объекта адресации;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уникальный номер аннулируемого адреса объекта адресации в государственном адресном реестре;</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причину аннулирования адреса объекта адресации;</w:t>
      </w:r>
    </w:p>
    <w:p w:rsidR="00DF16D8" w:rsidRPr="005D2B1F" w:rsidRDefault="00DF16D8" w:rsidP="00DF16D8">
      <w:pPr>
        <w:pStyle w:val="21"/>
        <w:shd w:val="clear" w:color="auto" w:fill="auto"/>
        <w:tabs>
          <w:tab w:val="left" w:pos="5662"/>
          <w:tab w:val="left" w:pos="6781"/>
          <w:tab w:val="left" w:pos="8383"/>
          <w:tab w:val="right" w:pos="9842"/>
        </w:tabs>
        <w:spacing w:line="240" w:lineRule="auto"/>
        <w:ind w:firstLine="709"/>
        <w:rPr>
          <w:sz w:val="24"/>
          <w:szCs w:val="24"/>
        </w:rPr>
      </w:pPr>
      <w:r w:rsidRPr="005D2B1F">
        <w:rPr>
          <w:sz w:val="24"/>
          <w:szCs w:val="24"/>
        </w:rPr>
        <w:t>кадастровый номер объекта адресации и дату его снятия с кадастрового учета в случае аннулирования адреса объекта адресации</w:t>
      </w:r>
      <w:r w:rsidRPr="005D2B1F">
        <w:rPr>
          <w:sz w:val="24"/>
          <w:szCs w:val="24"/>
        </w:rPr>
        <w:tab/>
        <w:t>в связи</w:t>
      </w:r>
      <w:r w:rsidRPr="005D2B1F">
        <w:rPr>
          <w:sz w:val="24"/>
          <w:szCs w:val="24"/>
        </w:rPr>
        <w:tab/>
        <w:t>с</w:t>
      </w:r>
      <w:r>
        <w:rPr>
          <w:sz w:val="24"/>
          <w:szCs w:val="24"/>
        </w:rPr>
        <w:t xml:space="preserve"> </w:t>
      </w:r>
      <w:r w:rsidRPr="005D2B1F">
        <w:rPr>
          <w:sz w:val="24"/>
          <w:szCs w:val="24"/>
        </w:rPr>
        <w:lastRenderedPageBreak/>
        <w:t>прекращением существования объекта адресации и (или) снятия</w:t>
      </w:r>
      <w:r w:rsidRPr="005D2B1F">
        <w:rPr>
          <w:sz w:val="24"/>
          <w:szCs w:val="24"/>
        </w:rPr>
        <w:tab/>
        <w:t>с</w:t>
      </w:r>
      <w:r>
        <w:rPr>
          <w:sz w:val="24"/>
          <w:szCs w:val="24"/>
        </w:rPr>
        <w:t xml:space="preserve"> </w:t>
      </w:r>
      <w:r w:rsidRPr="005D2B1F">
        <w:rPr>
          <w:sz w:val="24"/>
          <w:szCs w:val="24"/>
        </w:rPr>
        <w:t>государственного кадастрового учета объекта недвижимости, являющегося объектом адресации;</w:t>
      </w:r>
    </w:p>
    <w:p w:rsidR="00DB4A8A" w:rsidRDefault="00DF16D8" w:rsidP="00DB4A8A">
      <w:pPr>
        <w:pStyle w:val="21"/>
        <w:shd w:val="clear" w:color="auto" w:fill="auto"/>
        <w:tabs>
          <w:tab w:val="left" w:pos="5662"/>
          <w:tab w:val="left" w:pos="6862"/>
          <w:tab w:val="left" w:pos="8482"/>
          <w:tab w:val="right" w:pos="9355"/>
        </w:tabs>
        <w:spacing w:line="240" w:lineRule="auto"/>
        <w:ind w:firstLine="709"/>
        <w:rPr>
          <w:sz w:val="24"/>
          <w:szCs w:val="24"/>
        </w:rPr>
      </w:pPr>
      <w:r w:rsidRPr="005D2B1F">
        <w:rPr>
          <w:sz w:val="24"/>
          <w:szCs w:val="24"/>
        </w:rPr>
        <w:t>реквизиты постановления о присвоении объекту</w:t>
      </w:r>
      <w:r w:rsidRPr="005D2B1F">
        <w:rPr>
          <w:sz w:val="24"/>
          <w:szCs w:val="24"/>
        </w:rPr>
        <w:tab/>
        <w:t>адресации адреса</w:t>
      </w:r>
      <w:r w:rsidR="00DB4A8A">
        <w:rPr>
          <w:sz w:val="24"/>
          <w:szCs w:val="24"/>
        </w:rPr>
        <w:t xml:space="preserve"> </w:t>
      </w:r>
      <w:r w:rsidRPr="005D2B1F">
        <w:rPr>
          <w:sz w:val="24"/>
          <w:szCs w:val="24"/>
        </w:rPr>
        <w:tab/>
        <w:t>и</w:t>
      </w:r>
      <w:r>
        <w:rPr>
          <w:sz w:val="24"/>
          <w:szCs w:val="24"/>
        </w:rPr>
        <w:t xml:space="preserve"> </w:t>
      </w:r>
    </w:p>
    <w:p w:rsidR="00DF16D8" w:rsidRPr="005D2B1F" w:rsidRDefault="00DF16D8" w:rsidP="00DF16D8">
      <w:pPr>
        <w:pStyle w:val="21"/>
        <w:shd w:val="clear" w:color="auto" w:fill="auto"/>
        <w:tabs>
          <w:tab w:val="left" w:pos="5662"/>
          <w:tab w:val="left" w:pos="6862"/>
          <w:tab w:val="left" w:pos="8482"/>
          <w:tab w:val="right" w:pos="9842"/>
        </w:tabs>
        <w:spacing w:line="240" w:lineRule="auto"/>
        <w:ind w:firstLine="709"/>
        <w:rPr>
          <w:sz w:val="24"/>
          <w:szCs w:val="24"/>
        </w:rPr>
      </w:pPr>
      <w:r w:rsidRPr="005D2B1F">
        <w:rPr>
          <w:sz w:val="24"/>
          <w:szCs w:val="24"/>
        </w:rPr>
        <w:t>кадастровый номер объекта адресации в случае</w:t>
      </w:r>
      <w:r w:rsidRPr="005D2B1F">
        <w:rPr>
          <w:sz w:val="24"/>
          <w:szCs w:val="24"/>
        </w:rPr>
        <w:tab/>
        <w:t>аннулирования адреса</w:t>
      </w:r>
      <w:r>
        <w:rPr>
          <w:sz w:val="24"/>
          <w:szCs w:val="24"/>
        </w:rPr>
        <w:t xml:space="preserve"> </w:t>
      </w:r>
      <w:r w:rsidRPr="005D2B1F">
        <w:rPr>
          <w:sz w:val="24"/>
          <w:szCs w:val="24"/>
        </w:rPr>
        <w:t>объекта адресации на основании присвоения этому объекту адресации нового адреса;</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другие необходимые сведения, определенные уполномоченным органом.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Постановление</w:t>
      </w:r>
      <w:r>
        <w:rPr>
          <w:sz w:val="24"/>
          <w:szCs w:val="24"/>
        </w:rPr>
        <w:t xml:space="preserve"> администрации сельсовета </w:t>
      </w:r>
      <w:r w:rsidRPr="005D2B1F">
        <w:rPr>
          <w:sz w:val="24"/>
          <w:szCs w:val="24"/>
        </w:rPr>
        <w:t xml:space="preserve">об аннулировании адреса объекта адресации в случае присвоения объекту адресации нового адреса может быть по решению администрации сельсовета объединено с </w:t>
      </w:r>
      <w:r>
        <w:rPr>
          <w:sz w:val="24"/>
          <w:szCs w:val="24"/>
        </w:rPr>
        <w:t>постановлением</w:t>
      </w:r>
      <w:r w:rsidRPr="005D2B1F">
        <w:rPr>
          <w:sz w:val="24"/>
          <w:szCs w:val="24"/>
        </w:rPr>
        <w:t xml:space="preserve"> о присвоении этому объекту адресации нового адреса.</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Постановление администрации сельсовета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Принятие </w:t>
      </w:r>
      <w:r>
        <w:rPr>
          <w:sz w:val="24"/>
          <w:szCs w:val="24"/>
        </w:rPr>
        <w:t>постановления</w:t>
      </w:r>
      <w:r w:rsidRPr="005D2B1F">
        <w:rPr>
          <w:sz w:val="24"/>
          <w:szCs w:val="24"/>
        </w:rPr>
        <w:t xml:space="preserve">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F16D8" w:rsidRPr="00DB4A8A" w:rsidRDefault="00DF16D8" w:rsidP="00DF16D8">
      <w:pPr>
        <w:pStyle w:val="21"/>
        <w:shd w:val="clear" w:color="auto" w:fill="auto"/>
        <w:spacing w:line="240" w:lineRule="auto"/>
        <w:ind w:firstLine="709"/>
        <w:rPr>
          <w:sz w:val="24"/>
          <w:szCs w:val="24"/>
        </w:rPr>
      </w:pPr>
      <w:r>
        <w:rPr>
          <w:sz w:val="24"/>
          <w:szCs w:val="24"/>
        </w:rPr>
        <w:t>25.</w:t>
      </w:r>
      <w:r w:rsidRPr="005D2B1F">
        <w:rPr>
          <w:sz w:val="24"/>
          <w:szCs w:val="24"/>
        </w:rPr>
        <w:t xml:space="preserve">1. Постановление администрации сельсовета о присвоении объекту адресации, являющемуся образуемым объектом недвижимости, адреса, а также постановление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w:t>
      </w:r>
      <w:r w:rsidRPr="00DB4A8A">
        <w:rPr>
          <w:rStyle w:val="22"/>
          <w:sz w:val="24"/>
          <w:szCs w:val="24"/>
          <w:u w:val="none"/>
        </w:rPr>
        <w:t>Федеральным законом "О государственной регистрации недвижимости".</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DF16D8" w:rsidRPr="005D2B1F" w:rsidRDefault="00DF16D8" w:rsidP="00DF16D8">
      <w:pPr>
        <w:pStyle w:val="21"/>
        <w:numPr>
          <w:ilvl w:val="0"/>
          <w:numId w:val="15"/>
        </w:numPr>
        <w:shd w:val="clear" w:color="auto" w:fill="auto"/>
        <w:tabs>
          <w:tab w:val="left" w:pos="922"/>
        </w:tabs>
        <w:spacing w:line="240" w:lineRule="auto"/>
        <w:ind w:firstLine="709"/>
        <w:rPr>
          <w:sz w:val="24"/>
          <w:szCs w:val="24"/>
        </w:rPr>
      </w:pPr>
      <w:r w:rsidRPr="005D2B1F">
        <w:rPr>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F16D8" w:rsidRPr="005D2B1F" w:rsidRDefault="00DF16D8" w:rsidP="00DF16D8">
      <w:pPr>
        <w:pStyle w:val="21"/>
        <w:shd w:val="clear" w:color="auto" w:fill="auto"/>
        <w:tabs>
          <w:tab w:val="left" w:pos="791"/>
        </w:tabs>
        <w:spacing w:line="240" w:lineRule="auto"/>
        <w:ind w:firstLine="709"/>
        <w:rPr>
          <w:sz w:val="24"/>
          <w:szCs w:val="24"/>
        </w:rPr>
      </w:pPr>
      <w:r w:rsidRPr="005D2B1F">
        <w:rPr>
          <w:sz w:val="24"/>
          <w:szCs w:val="24"/>
        </w:rPr>
        <w:t>а)</w:t>
      </w:r>
      <w:r w:rsidRPr="005D2B1F">
        <w:rPr>
          <w:sz w:val="24"/>
          <w:szCs w:val="24"/>
        </w:rPr>
        <w:tab/>
        <w:t>право хозяйственного ведения;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б)</w:t>
      </w:r>
      <w:r w:rsidRPr="005D2B1F">
        <w:rPr>
          <w:sz w:val="24"/>
          <w:szCs w:val="24"/>
        </w:rPr>
        <w:tab/>
        <w:t>право оперативного управления;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в)</w:t>
      </w:r>
      <w:r w:rsidRPr="005D2B1F">
        <w:rPr>
          <w:sz w:val="24"/>
          <w:szCs w:val="24"/>
        </w:rPr>
        <w:tab/>
        <w:t>право пожизненно наследуемого владения;</w:t>
      </w:r>
    </w:p>
    <w:p w:rsidR="00DF16D8" w:rsidRPr="005D2B1F" w:rsidRDefault="00DF16D8" w:rsidP="00DF16D8">
      <w:pPr>
        <w:pStyle w:val="21"/>
        <w:shd w:val="clear" w:color="auto" w:fill="auto"/>
        <w:tabs>
          <w:tab w:val="left" w:pos="806"/>
        </w:tabs>
        <w:spacing w:line="240" w:lineRule="auto"/>
        <w:ind w:firstLine="709"/>
        <w:rPr>
          <w:sz w:val="24"/>
          <w:szCs w:val="24"/>
        </w:rPr>
      </w:pPr>
      <w:r w:rsidRPr="005D2B1F">
        <w:rPr>
          <w:sz w:val="24"/>
          <w:szCs w:val="24"/>
        </w:rPr>
        <w:t>г)</w:t>
      </w:r>
      <w:r w:rsidRPr="005D2B1F">
        <w:rPr>
          <w:sz w:val="24"/>
          <w:szCs w:val="24"/>
        </w:rPr>
        <w:tab/>
        <w:t>право постоянного (бессрочного) пользования.</w:t>
      </w:r>
    </w:p>
    <w:p w:rsidR="00DF16D8" w:rsidRPr="005D2B1F" w:rsidRDefault="00DF16D8" w:rsidP="00DF16D8">
      <w:pPr>
        <w:pStyle w:val="21"/>
        <w:numPr>
          <w:ilvl w:val="0"/>
          <w:numId w:val="15"/>
        </w:numPr>
        <w:shd w:val="clear" w:color="auto" w:fill="auto"/>
        <w:tabs>
          <w:tab w:val="left" w:pos="838"/>
        </w:tabs>
        <w:spacing w:line="240" w:lineRule="auto"/>
        <w:ind w:firstLine="709"/>
        <w:rPr>
          <w:sz w:val="24"/>
          <w:szCs w:val="24"/>
        </w:rPr>
      </w:pPr>
      <w:r w:rsidRPr="005D2B1F">
        <w:rPr>
          <w:sz w:val="24"/>
          <w:szCs w:val="24"/>
        </w:rPr>
        <w:t>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28118E" w:rsidRDefault="0028118E" w:rsidP="0028118E">
      <w:pPr>
        <w:pStyle w:val="21"/>
        <w:numPr>
          <w:ilvl w:val="0"/>
          <w:numId w:val="15"/>
        </w:numPr>
        <w:shd w:val="clear" w:color="auto" w:fill="auto"/>
        <w:spacing w:line="240" w:lineRule="auto"/>
        <w:ind w:firstLine="709"/>
        <w:rPr>
          <w:sz w:val="24"/>
          <w:szCs w:val="24"/>
        </w:rPr>
      </w:pPr>
      <w:r w:rsidRPr="0028118E">
        <w:rPr>
          <w:sz w:val="24"/>
          <w:szCs w:val="24"/>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r w:rsidRPr="0028118E">
        <w:rPr>
          <w:sz w:val="24"/>
          <w:szCs w:val="24"/>
        </w:rPr>
        <w:lastRenderedPageBreak/>
        <w:t>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От имени лица, указанного в пункте 27 настоящих Правил, вправе обратиться кадастровый инженер, выполняющий на основании документа, предусмотренного </w:t>
      </w:r>
      <w:r w:rsidRPr="00DB4A8A">
        <w:rPr>
          <w:rStyle w:val="22"/>
          <w:sz w:val="24"/>
          <w:szCs w:val="24"/>
          <w:u w:val="none"/>
        </w:rPr>
        <w:t>статьей 35</w:t>
      </w:r>
      <w:r w:rsidRPr="00DB4A8A">
        <w:rPr>
          <w:sz w:val="24"/>
          <w:szCs w:val="24"/>
        </w:rPr>
        <w:t xml:space="preserve"> или </w:t>
      </w:r>
      <w:r w:rsidRPr="00DB4A8A">
        <w:rPr>
          <w:rStyle w:val="22"/>
          <w:sz w:val="24"/>
          <w:szCs w:val="24"/>
          <w:u w:val="none"/>
        </w:rPr>
        <w:t>статьей 42 3 Федерального закона "О кадастровой деятельности"</w:t>
      </w:r>
      <w:r w:rsidRPr="00DB4A8A">
        <w:rPr>
          <w:sz w:val="24"/>
          <w:szCs w:val="24"/>
        </w:rPr>
        <w:t>, кадастровые работы или комплексные кадастровые работы в отношении соответствующего</w:t>
      </w:r>
      <w:r w:rsidRPr="005D2B1F">
        <w:rPr>
          <w:sz w:val="24"/>
          <w:szCs w:val="24"/>
        </w:rPr>
        <w:t xml:space="preserve"> объекта недвижимости, являющегося объектом адресации.</w:t>
      </w:r>
    </w:p>
    <w:p w:rsidR="00DF16D8" w:rsidRPr="00B33F09" w:rsidRDefault="00DF16D8" w:rsidP="00DF16D8">
      <w:pPr>
        <w:pStyle w:val="21"/>
        <w:numPr>
          <w:ilvl w:val="0"/>
          <w:numId w:val="15"/>
        </w:numPr>
        <w:shd w:val="clear" w:color="auto" w:fill="auto"/>
        <w:tabs>
          <w:tab w:val="left" w:pos="838"/>
        </w:tabs>
        <w:spacing w:line="240" w:lineRule="auto"/>
        <w:ind w:firstLine="709"/>
        <w:rPr>
          <w:sz w:val="24"/>
          <w:szCs w:val="24"/>
        </w:rPr>
      </w:pPr>
      <w:r w:rsidRPr="005D2B1F">
        <w:rPr>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F16D8" w:rsidRPr="005D2B1F" w:rsidRDefault="00DF16D8" w:rsidP="00DF16D8">
      <w:pPr>
        <w:pStyle w:val="21"/>
        <w:numPr>
          <w:ilvl w:val="0"/>
          <w:numId w:val="15"/>
        </w:numPr>
        <w:shd w:val="clear" w:color="auto" w:fill="auto"/>
        <w:tabs>
          <w:tab w:val="left" w:pos="888"/>
        </w:tabs>
        <w:spacing w:line="240" w:lineRule="auto"/>
        <w:ind w:firstLine="709"/>
        <w:rPr>
          <w:sz w:val="24"/>
          <w:szCs w:val="24"/>
        </w:rPr>
      </w:pPr>
      <w:r w:rsidRPr="005D2B1F">
        <w:rPr>
          <w:sz w:val="24"/>
          <w:szCs w:val="24"/>
        </w:rPr>
        <w:t>Заявление направляется заявителем (представителем заявителя) в администрацию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w:t>
      </w:r>
      <w:r>
        <w:rPr>
          <w:sz w:val="24"/>
          <w:szCs w:val="24"/>
        </w:rPr>
        <w:t xml:space="preserve"> </w:t>
      </w:r>
      <w:r w:rsidRPr="005D2B1F">
        <w:rPr>
          <w:sz w:val="24"/>
          <w:szCs w:val="24"/>
        </w:rPr>
        <w:t>телекоммуникационной сети "Интернет" (далее - портал адресной системы).</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Заявление представляется заявителем (представителем заявителя) в администрацию сельсовета или многофункциональный центр предоставления государственных и муниципальных услуг, с которым администрация сельсовета в установленном Правительством Российской Федерации порядке заключено соглашение о взаимодействии.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Перечень многофункциональных центров, с которыми администрация сельсовета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 xml:space="preserve">Заявление представляется в администрацию сельсовета или многофункциональный центр по месту нахождения объекта </w:t>
      </w:r>
      <w:r w:rsidRPr="00DB4A8A">
        <w:rPr>
          <w:sz w:val="24"/>
          <w:szCs w:val="24"/>
        </w:rPr>
        <w:t>адресации.</w:t>
      </w:r>
    </w:p>
    <w:p w:rsidR="00DF16D8" w:rsidRPr="00C00FAF" w:rsidRDefault="00DF16D8" w:rsidP="00DF16D8">
      <w:pPr>
        <w:widowControl w:val="0"/>
        <w:numPr>
          <w:ilvl w:val="0"/>
          <w:numId w:val="15"/>
        </w:numPr>
        <w:tabs>
          <w:tab w:val="left" w:pos="962"/>
        </w:tabs>
        <w:spacing w:after="0" w:line="240" w:lineRule="auto"/>
        <w:ind w:firstLine="709"/>
        <w:jc w:val="both"/>
        <w:rPr>
          <w:rFonts w:ascii="Arial" w:hAnsi="Arial" w:cs="Arial"/>
          <w:sz w:val="24"/>
          <w:szCs w:val="24"/>
        </w:rPr>
      </w:pPr>
      <w:r w:rsidRPr="00C00FAF">
        <w:rPr>
          <w:rFonts w:ascii="Arial" w:hAnsi="Arial" w:cs="Arial"/>
          <w:sz w:val="24"/>
          <w:szCs w:val="24"/>
        </w:rPr>
        <w:t>Заявление подписывается заявителем либо представителем заявителя.</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При представлении заявления представителем заявителя к такому</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lastRenderedPageBreak/>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1 Федерального закона "Об организации предоставления государственных и муниципальных </w:t>
      </w:r>
      <w:r w:rsidRPr="00C00FAF">
        <w:rPr>
          <w:rStyle w:val="2Calibri1"/>
          <w:rFonts w:cs="Arial"/>
          <w:sz w:val="24"/>
          <w:szCs w:val="24"/>
        </w:rPr>
        <w:t>услуг".</w:t>
      </w:r>
    </w:p>
    <w:p w:rsidR="00DF16D8" w:rsidRPr="00C00FAF" w:rsidRDefault="00DF16D8" w:rsidP="00DF16D8">
      <w:pPr>
        <w:spacing w:after="0" w:line="240" w:lineRule="auto"/>
        <w:ind w:firstLine="709"/>
        <w:jc w:val="both"/>
        <w:rPr>
          <w:rFonts w:ascii="Arial" w:hAnsi="Arial" w:cs="Arial"/>
          <w:sz w:val="24"/>
          <w:szCs w:val="24"/>
        </w:rPr>
      </w:pPr>
      <w:r w:rsidRPr="00C00FAF">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F16D8" w:rsidRPr="005D2B1F" w:rsidRDefault="00DF16D8" w:rsidP="00DF16D8">
      <w:pPr>
        <w:pStyle w:val="21"/>
        <w:numPr>
          <w:ilvl w:val="0"/>
          <w:numId w:val="15"/>
        </w:numPr>
        <w:shd w:val="clear" w:color="auto" w:fill="auto"/>
        <w:tabs>
          <w:tab w:val="left" w:pos="891"/>
        </w:tabs>
        <w:spacing w:line="240" w:lineRule="auto"/>
        <w:ind w:firstLine="709"/>
        <w:rPr>
          <w:sz w:val="24"/>
          <w:szCs w:val="24"/>
        </w:rPr>
      </w:pPr>
      <w:r w:rsidRPr="005D2B1F">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F16D8" w:rsidRPr="005D2B1F" w:rsidRDefault="00DF16D8" w:rsidP="00DF16D8">
      <w:pPr>
        <w:pStyle w:val="21"/>
        <w:numPr>
          <w:ilvl w:val="0"/>
          <w:numId w:val="15"/>
        </w:numPr>
        <w:shd w:val="clear" w:color="auto" w:fill="auto"/>
        <w:tabs>
          <w:tab w:val="left" w:pos="891"/>
        </w:tabs>
        <w:spacing w:line="240" w:lineRule="auto"/>
        <w:ind w:firstLine="709"/>
        <w:rPr>
          <w:sz w:val="24"/>
          <w:szCs w:val="24"/>
        </w:rPr>
      </w:pPr>
      <w:r w:rsidRPr="005D2B1F">
        <w:rPr>
          <w:sz w:val="24"/>
          <w:szCs w:val="24"/>
        </w:rPr>
        <w:t xml:space="preserve">К документам, на основании которых </w:t>
      </w:r>
      <w:r>
        <w:rPr>
          <w:sz w:val="24"/>
          <w:szCs w:val="24"/>
        </w:rPr>
        <w:t>администрацией сельсовета</w:t>
      </w:r>
      <w:r w:rsidRPr="005D2B1F">
        <w:rPr>
          <w:sz w:val="24"/>
          <w:szCs w:val="24"/>
        </w:rPr>
        <w:t xml:space="preserve"> принимаются </w:t>
      </w:r>
      <w:r>
        <w:rPr>
          <w:sz w:val="24"/>
          <w:szCs w:val="24"/>
        </w:rPr>
        <w:t>постановления</w:t>
      </w:r>
      <w:r w:rsidRPr="005D2B1F">
        <w:rPr>
          <w:sz w:val="24"/>
          <w:szCs w:val="24"/>
        </w:rPr>
        <w:t>, предусмотренные пунктом 20 настоящих Правил, относятся:</w:t>
      </w:r>
    </w:p>
    <w:p w:rsidR="00DF16D8" w:rsidRPr="00DB4A8A" w:rsidRDefault="00DF16D8" w:rsidP="00DF16D8">
      <w:pPr>
        <w:pStyle w:val="21"/>
        <w:shd w:val="clear" w:color="auto" w:fill="auto"/>
        <w:tabs>
          <w:tab w:val="left" w:pos="756"/>
        </w:tabs>
        <w:spacing w:line="240" w:lineRule="auto"/>
        <w:ind w:firstLine="709"/>
        <w:rPr>
          <w:sz w:val="24"/>
          <w:szCs w:val="24"/>
        </w:rPr>
      </w:pPr>
      <w:r w:rsidRPr="005D2B1F">
        <w:rPr>
          <w:sz w:val="24"/>
          <w:szCs w:val="24"/>
        </w:rPr>
        <w:t>а)</w:t>
      </w:r>
      <w:r w:rsidRPr="005D2B1F">
        <w:rPr>
          <w:sz w:val="24"/>
          <w:szCs w:val="24"/>
        </w:rPr>
        <w:tab/>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F16D8" w:rsidRPr="00DB4A8A" w:rsidRDefault="00DF16D8" w:rsidP="00DF16D8">
      <w:pPr>
        <w:pStyle w:val="21"/>
        <w:shd w:val="clear" w:color="auto" w:fill="auto"/>
        <w:tabs>
          <w:tab w:val="left" w:pos="756"/>
        </w:tabs>
        <w:spacing w:line="240" w:lineRule="auto"/>
        <w:ind w:firstLine="709"/>
        <w:rPr>
          <w:sz w:val="24"/>
          <w:szCs w:val="24"/>
        </w:rPr>
      </w:pPr>
      <w:r w:rsidRPr="00DB4A8A">
        <w:rPr>
          <w:sz w:val="24"/>
          <w:szCs w:val="24"/>
        </w:rPr>
        <w:t>б)</w:t>
      </w:r>
      <w:r w:rsidRPr="00DB4A8A">
        <w:rPr>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F16D8" w:rsidRPr="00DB4A8A" w:rsidRDefault="00DF16D8" w:rsidP="00DF16D8">
      <w:pPr>
        <w:pStyle w:val="21"/>
        <w:shd w:val="clear" w:color="auto" w:fill="auto"/>
        <w:tabs>
          <w:tab w:val="left" w:pos="756"/>
        </w:tabs>
        <w:spacing w:line="240" w:lineRule="auto"/>
        <w:ind w:firstLine="709"/>
        <w:rPr>
          <w:sz w:val="24"/>
          <w:szCs w:val="24"/>
        </w:rPr>
      </w:pPr>
      <w:r w:rsidRPr="00DB4A8A">
        <w:rPr>
          <w:sz w:val="24"/>
          <w:szCs w:val="24"/>
        </w:rPr>
        <w:t>в)</w:t>
      </w:r>
      <w:r w:rsidRPr="00DB4A8A">
        <w:rPr>
          <w:sz w:val="24"/>
          <w:szCs w:val="24"/>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DB4A8A">
        <w:rPr>
          <w:rStyle w:val="22"/>
          <w:sz w:val="24"/>
          <w:szCs w:val="24"/>
          <w:u w:val="none"/>
        </w:rPr>
        <w:t>Градостроительным кодексом Российской Федерации</w:t>
      </w:r>
      <w:r w:rsidRPr="00DB4A8A">
        <w:rPr>
          <w:sz w:val="24"/>
          <w:szCs w:val="24"/>
        </w:rPr>
        <w:t xml:space="preserve">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г)</w:t>
      </w:r>
      <w:r w:rsidRPr="005D2B1F">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F16D8" w:rsidRPr="005D2B1F" w:rsidRDefault="00DF16D8" w:rsidP="00DF16D8">
      <w:pPr>
        <w:pStyle w:val="21"/>
        <w:shd w:val="clear" w:color="auto" w:fill="auto"/>
        <w:tabs>
          <w:tab w:val="left" w:pos="756"/>
        </w:tabs>
        <w:spacing w:line="240" w:lineRule="auto"/>
        <w:ind w:firstLine="709"/>
        <w:rPr>
          <w:sz w:val="24"/>
          <w:szCs w:val="24"/>
        </w:rPr>
      </w:pPr>
      <w:r w:rsidRPr="005D2B1F">
        <w:rPr>
          <w:sz w:val="24"/>
          <w:szCs w:val="24"/>
        </w:rPr>
        <w:t>д)</w:t>
      </w:r>
      <w:r w:rsidRPr="005D2B1F">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е)</w:t>
      </w:r>
      <w:r w:rsidRPr="005D2B1F">
        <w:rPr>
          <w:sz w:val="24"/>
          <w:szCs w:val="24"/>
        </w:rPr>
        <w:tab/>
        <w:t>постановление администрации сельсовета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lastRenderedPageBreak/>
        <w:t>ж)</w:t>
      </w:r>
      <w:r w:rsidRPr="005D2B1F">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з)</w:t>
      </w:r>
      <w:r w:rsidRPr="005D2B1F">
        <w:rPr>
          <w:sz w:val="24"/>
          <w:szCs w:val="24"/>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DF16D8" w:rsidRPr="005D2B1F" w:rsidRDefault="00DF16D8" w:rsidP="00DF16D8">
      <w:pPr>
        <w:pStyle w:val="21"/>
        <w:shd w:val="clear" w:color="auto" w:fill="auto"/>
        <w:tabs>
          <w:tab w:val="left" w:pos="742"/>
        </w:tabs>
        <w:spacing w:line="240" w:lineRule="auto"/>
        <w:ind w:firstLine="709"/>
        <w:rPr>
          <w:sz w:val="24"/>
          <w:szCs w:val="24"/>
        </w:rPr>
      </w:pPr>
      <w:r w:rsidRPr="005D2B1F">
        <w:rPr>
          <w:sz w:val="24"/>
          <w:szCs w:val="24"/>
        </w:rPr>
        <w:t>и)</w:t>
      </w:r>
      <w:r w:rsidRPr="005D2B1F">
        <w:rPr>
          <w:sz w:val="24"/>
          <w:szCs w:val="24"/>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DF16D8" w:rsidRPr="005C53A2" w:rsidRDefault="00DF16D8" w:rsidP="00DF16D8">
      <w:pPr>
        <w:pStyle w:val="21"/>
        <w:shd w:val="clear" w:color="auto" w:fill="auto"/>
        <w:tabs>
          <w:tab w:val="left" w:leader="underscore" w:pos="809"/>
        </w:tabs>
        <w:spacing w:line="240" w:lineRule="auto"/>
        <w:ind w:firstLine="709"/>
        <w:rPr>
          <w:sz w:val="24"/>
          <w:szCs w:val="24"/>
        </w:rPr>
      </w:pPr>
      <w:r w:rsidRPr="005D2B1F">
        <w:rPr>
          <w:sz w:val="24"/>
          <w:szCs w:val="24"/>
        </w:rPr>
        <w:t>34</w:t>
      </w:r>
      <w:r>
        <w:rPr>
          <w:sz w:val="24"/>
          <w:szCs w:val="24"/>
        </w:rPr>
        <w:t>.</w:t>
      </w:r>
      <w:r w:rsidRPr="005D2B1F">
        <w:rPr>
          <w:sz w:val="24"/>
          <w:szCs w:val="24"/>
        </w:rPr>
        <w:tab/>
        <w:t>1. Документы, указанные в подпунктах "б", "д", "з" и "и" пункта 34</w:t>
      </w:r>
      <w:r>
        <w:rPr>
          <w:sz w:val="24"/>
          <w:szCs w:val="24"/>
        </w:rPr>
        <w:t xml:space="preserve"> </w:t>
      </w:r>
      <w:r w:rsidRPr="005D2B1F">
        <w:rPr>
          <w:sz w:val="24"/>
          <w:szCs w:val="24"/>
        </w:rPr>
        <w:t xml:space="preserve">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w:t>
      </w:r>
      <w:r w:rsidRPr="005C53A2">
        <w:rPr>
          <w:sz w:val="24"/>
          <w:szCs w:val="24"/>
        </w:rPr>
        <w:t>информационного взаимодействия по запросу уполномоченного органа.</w:t>
      </w:r>
    </w:p>
    <w:p w:rsidR="0028118E" w:rsidRPr="00DB4A8A" w:rsidRDefault="00DF16D8" w:rsidP="0028118E">
      <w:pPr>
        <w:pStyle w:val="21"/>
        <w:tabs>
          <w:tab w:val="left" w:leader="underscore" w:pos="809"/>
        </w:tabs>
        <w:spacing w:line="240" w:lineRule="auto"/>
        <w:ind w:firstLine="709"/>
        <w:rPr>
          <w:rFonts w:cs="Arial"/>
          <w:sz w:val="24"/>
          <w:szCs w:val="24"/>
        </w:rPr>
      </w:pPr>
      <w:r w:rsidRPr="00DB4A8A">
        <w:rPr>
          <w:rFonts w:cs="Arial"/>
          <w:sz w:val="24"/>
          <w:szCs w:val="24"/>
        </w:rPr>
        <w:t xml:space="preserve">35. </w:t>
      </w:r>
      <w:r w:rsidR="0028118E" w:rsidRPr="00DB4A8A">
        <w:rPr>
          <w:rFonts w:cs="Arial"/>
          <w:sz w:val="24"/>
          <w:szCs w:val="24"/>
        </w:rPr>
        <w:t>Администрация сельсовета запрашивает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органом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28118E" w:rsidRPr="00DB4A8A" w:rsidRDefault="0028118E" w:rsidP="0028118E">
      <w:pPr>
        <w:pStyle w:val="21"/>
        <w:tabs>
          <w:tab w:val="left" w:leader="underscore" w:pos="809"/>
        </w:tabs>
        <w:spacing w:line="240" w:lineRule="auto"/>
        <w:ind w:firstLine="709"/>
        <w:rPr>
          <w:rFonts w:cs="Arial"/>
          <w:sz w:val="24"/>
          <w:szCs w:val="24"/>
        </w:rPr>
      </w:pPr>
      <w:r w:rsidRPr="00DB4A8A">
        <w:rPr>
          <w:rFonts w:cs="Arial"/>
          <w:sz w:val="24"/>
          <w:szCs w:val="24"/>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 xml:space="preserve">Документы, указанные в подпунктах «а», «в», «г», «е», и «ж» </w:t>
      </w:r>
      <w:hyperlink w:anchor="Par132" w:history="1">
        <w:r w:rsidRPr="00DB4A8A">
          <w:rPr>
            <w:rFonts w:ascii="Arial" w:hAnsi="Arial" w:cs="Arial"/>
            <w:sz w:val="24"/>
            <w:szCs w:val="24"/>
          </w:rPr>
          <w:t>пункта 34</w:t>
        </w:r>
      </w:hyperlink>
      <w:r w:rsidRPr="00DB4A8A">
        <w:rPr>
          <w:rFonts w:ascii="Arial" w:hAnsi="Arial" w:cs="Arial"/>
          <w:sz w:val="24"/>
          <w:szCs w:val="24"/>
        </w:rPr>
        <w:t xml:space="preserve"> настоящих Правил, представляемые в администрацию сельсовета в форме электронных документов, удостоверяются электронной подписью заявителя (представителя заявителя), вид определяется в соответствии с  частью 2 статьи 21_1 Федерального закона «Об организации предоставления государственных и муниципальных услуг».</w:t>
      </w:r>
      <w:r w:rsidRPr="00DB4A8A">
        <w:rPr>
          <w:rFonts w:ascii="Arial" w:hAnsi="Arial" w:cs="Arial"/>
          <w:sz w:val="24"/>
          <w:szCs w:val="24"/>
        </w:rPr>
        <w:tab/>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 xml:space="preserve">В случае если заявление и документы, указанные в пункте 34 настоящих Правил, представлены в администрацию сельсовета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сельсовета по указанному в заявлении </w:t>
      </w:r>
      <w:r w:rsidRPr="00DB4A8A">
        <w:rPr>
          <w:rFonts w:ascii="Arial" w:hAnsi="Arial" w:cs="Arial"/>
          <w:sz w:val="24"/>
          <w:szCs w:val="24"/>
        </w:rPr>
        <w:lastRenderedPageBreak/>
        <w:t>почтовому адресу в течение рабочего дня, следующего за днем получения уполномоченным органом документов.</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Получение заявления и документов, указанных в пункте 34 настоящих Правил, представляемых в форме электронных документов, подтверждается администрацией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DF16D8" w:rsidRPr="00DB4A8A" w:rsidRDefault="00DF16D8" w:rsidP="00DF16D8">
      <w:pPr>
        <w:autoSpaceDE w:val="0"/>
        <w:autoSpaceDN w:val="0"/>
        <w:adjustRightInd w:val="0"/>
        <w:spacing w:after="0" w:line="240" w:lineRule="auto"/>
        <w:ind w:firstLine="709"/>
        <w:jc w:val="both"/>
        <w:rPr>
          <w:rFonts w:ascii="Arial" w:hAnsi="Arial" w:cs="Arial"/>
          <w:sz w:val="24"/>
          <w:szCs w:val="24"/>
        </w:rPr>
      </w:pPr>
      <w:r w:rsidRPr="00DB4A8A">
        <w:rPr>
          <w:rFonts w:ascii="Arial" w:hAnsi="Arial" w:cs="Arial"/>
          <w:sz w:val="24"/>
          <w:szCs w:val="24"/>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C00FAF" w:rsidRDefault="00C00FAF" w:rsidP="00C00FAF">
      <w:pPr>
        <w:pStyle w:val="21"/>
        <w:numPr>
          <w:ilvl w:val="0"/>
          <w:numId w:val="17"/>
        </w:numPr>
        <w:tabs>
          <w:tab w:val="left" w:pos="426"/>
        </w:tabs>
        <w:spacing w:line="240" w:lineRule="auto"/>
        <w:ind w:left="0" w:firstLine="709"/>
        <w:rPr>
          <w:rFonts w:cs="Arial"/>
          <w:sz w:val="24"/>
          <w:szCs w:val="24"/>
        </w:rPr>
      </w:pPr>
      <w:r w:rsidRPr="00C00FAF">
        <w:rPr>
          <w:rFonts w:cs="Arial"/>
          <w:sz w:val="24"/>
          <w:szCs w:val="24"/>
        </w:rPr>
        <w:t xml:space="preserve">Принятие решения о присвоении объекту адресации адреса или </w:t>
      </w:r>
    </w:p>
    <w:p w:rsidR="00C00FAF" w:rsidRPr="00C00FAF" w:rsidRDefault="00C00FAF" w:rsidP="00C00FAF">
      <w:pPr>
        <w:pStyle w:val="21"/>
        <w:tabs>
          <w:tab w:val="left" w:pos="426"/>
        </w:tabs>
        <w:spacing w:line="240" w:lineRule="auto"/>
        <w:ind w:firstLine="709"/>
        <w:rPr>
          <w:rFonts w:cs="Arial"/>
          <w:sz w:val="24"/>
          <w:szCs w:val="24"/>
        </w:rPr>
      </w:pPr>
      <w:r w:rsidRPr="00C00FAF">
        <w:rPr>
          <w:rFonts w:cs="Arial"/>
          <w:sz w:val="24"/>
          <w:szCs w:val="24"/>
        </w:rPr>
        <w:t>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00FAF" w:rsidRDefault="00C00FAF" w:rsidP="00C00FAF">
      <w:pPr>
        <w:pStyle w:val="21"/>
        <w:tabs>
          <w:tab w:val="left" w:pos="426"/>
        </w:tabs>
        <w:spacing w:line="240" w:lineRule="auto"/>
        <w:ind w:firstLine="709"/>
        <w:rPr>
          <w:rFonts w:cs="Arial"/>
          <w:sz w:val="24"/>
          <w:szCs w:val="24"/>
        </w:rPr>
      </w:pPr>
      <w:r w:rsidRPr="00C00FAF">
        <w:rPr>
          <w:rFonts w:cs="Arial"/>
          <w:sz w:val="24"/>
          <w:szCs w:val="24"/>
        </w:rPr>
        <w:t>а) в случае подачи заявления на бумажно</w:t>
      </w:r>
      <w:r>
        <w:rPr>
          <w:rFonts w:cs="Arial"/>
          <w:sz w:val="24"/>
          <w:szCs w:val="24"/>
        </w:rPr>
        <w:t>м носителе - в срок не более10</w:t>
      </w:r>
    </w:p>
    <w:p w:rsidR="00C00FAF" w:rsidRPr="00C00FAF" w:rsidRDefault="00C00FAF" w:rsidP="00C00FAF">
      <w:pPr>
        <w:pStyle w:val="21"/>
        <w:tabs>
          <w:tab w:val="left" w:pos="426"/>
        </w:tabs>
        <w:spacing w:line="240" w:lineRule="auto"/>
        <w:rPr>
          <w:rFonts w:cs="Arial"/>
          <w:sz w:val="24"/>
          <w:szCs w:val="24"/>
        </w:rPr>
      </w:pPr>
      <w:r w:rsidRPr="00C00FAF">
        <w:rPr>
          <w:rFonts w:cs="Arial"/>
          <w:sz w:val="24"/>
          <w:szCs w:val="24"/>
        </w:rPr>
        <w:t>рабочих дней со дня поступления заявления;</w:t>
      </w:r>
    </w:p>
    <w:p w:rsidR="00C00FAF" w:rsidRDefault="00C00FAF" w:rsidP="00C00FAF">
      <w:pPr>
        <w:pStyle w:val="21"/>
        <w:shd w:val="clear" w:color="auto" w:fill="auto"/>
        <w:tabs>
          <w:tab w:val="left" w:pos="426"/>
        </w:tabs>
        <w:spacing w:line="240" w:lineRule="auto"/>
        <w:ind w:firstLine="709"/>
        <w:rPr>
          <w:rFonts w:cs="Arial"/>
          <w:sz w:val="24"/>
          <w:szCs w:val="24"/>
        </w:rPr>
      </w:pPr>
      <w:r w:rsidRPr="00C00FAF">
        <w:rPr>
          <w:rFonts w:cs="Arial"/>
          <w:sz w:val="24"/>
          <w:szCs w:val="24"/>
        </w:rPr>
        <w:t>б) в случае подачи заявления в форме эле</w:t>
      </w:r>
      <w:r>
        <w:rPr>
          <w:rFonts w:cs="Arial"/>
          <w:sz w:val="24"/>
          <w:szCs w:val="24"/>
        </w:rPr>
        <w:t xml:space="preserve">ктронного документа - в срок не </w:t>
      </w:r>
    </w:p>
    <w:p w:rsidR="00C00FAF" w:rsidRDefault="00C00FAF" w:rsidP="00C00FAF">
      <w:pPr>
        <w:pStyle w:val="21"/>
        <w:shd w:val="clear" w:color="auto" w:fill="auto"/>
        <w:tabs>
          <w:tab w:val="left" w:pos="426"/>
        </w:tabs>
        <w:spacing w:line="240" w:lineRule="auto"/>
        <w:rPr>
          <w:rFonts w:cs="Arial"/>
          <w:sz w:val="24"/>
          <w:szCs w:val="24"/>
        </w:rPr>
      </w:pPr>
      <w:r w:rsidRPr="00C00FAF">
        <w:rPr>
          <w:rFonts w:cs="Arial"/>
          <w:sz w:val="24"/>
          <w:szCs w:val="24"/>
        </w:rPr>
        <w:t>более 5 рабочих дней со дня поступления заявления.</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DF16D8" w:rsidRPr="00DB4A8A" w:rsidRDefault="00DF16D8" w:rsidP="00DF16D8">
      <w:pPr>
        <w:pStyle w:val="21"/>
        <w:numPr>
          <w:ilvl w:val="0"/>
          <w:numId w:val="17"/>
        </w:numPr>
        <w:shd w:val="clear" w:color="auto" w:fill="auto"/>
        <w:tabs>
          <w:tab w:val="left" w:pos="822"/>
        </w:tabs>
        <w:spacing w:line="240" w:lineRule="auto"/>
        <w:ind w:left="0" w:firstLine="709"/>
        <w:rPr>
          <w:rFonts w:cs="Arial"/>
          <w:sz w:val="24"/>
          <w:szCs w:val="24"/>
        </w:rPr>
      </w:pPr>
      <w:r w:rsidRPr="00DB4A8A">
        <w:rPr>
          <w:rFonts w:cs="Arial"/>
          <w:sz w:val="24"/>
          <w:szCs w:val="24"/>
        </w:rPr>
        <w:t>Постановление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DF16D8" w:rsidRPr="00DB4A8A" w:rsidRDefault="00DF16D8" w:rsidP="00DF16D8">
      <w:pPr>
        <w:pStyle w:val="21"/>
        <w:shd w:val="clear" w:color="auto" w:fill="auto"/>
        <w:spacing w:line="240" w:lineRule="auto"/>
        <w:ind w:firstLine="709"/>
        <w:rPr>
          <w:rFonts w:cs="Arial"/>
          <w:sz w:val="24"/>
          <w:szCs w:val="24"/>
        </w:rPr>
      </w:pPr>
      <w:r w:rsidRPr="00DB4A8A">
        <w:rPr>
          <w:rFonts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DF16D8" w:rsidRPr="00DB4A8A" w:rsidRDefault="00DF16D8" w:rsidP="00DF16D8">
      <w:pPr>
        <w:pStyle w:val="21"/>
        <w:shd w:val="clear" w:color="auto" w:fill="auto"/>
        <w:spacing w:line="240" w:lineRule="auto"/>
        <w:ind w:firstLine="709"/>
        <w:rPr>
          <w:rFonts w:cs="Arial"/>
          <w:sz w:val="24"/>
          <w:szCs w:val="24"/>
        </w:rPr>
      </w:pPr>
      <w:r w:rsidRPr="00DB4A8A">
        <w:rPr>
          <w:rFonts w:cs="Arial"/>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DF16D8" w:rsidRPr="00DB4A8A" w:rsidRDefault="00DF16D8" w:rsidP="00DF16D8">
      <w:pPr>
        <w:pStyle w:val="21"/>
        <w:shd w:val="clear" w:color="auto" w:fill="auto"/>
        <w:spacing w:line="240" w:lineRule="auto"/>
        <w:ind w:firstLine="709"/>
        <w:rPr>
          <w:rFonts w:cs="Arial"/>
          <w:sz w:val="24"/>
          <w:szCs w:val="24"/>
        </w:rPr>
      </w:pPr>
      <w:r w:rsidRPr="00DB4A8A">
        <w:rPr>
          <w:rFonts w:cs="Arial"/>
          <w:sz w:val="24"/>
          <w:szCs w:val="24"/>
        </w:rPr>
        <w:t xml:space="preserve">При наличии в заявлении указания о выдаче постановления о присвоении объекту адресации адреса или аннулировании его адреса, постановление об отказе в таком присвоении или аннулировании через многофункциональный центр по месту представления заявления администрация сельсовета обеспечивает </w:t>
      </w:r>
      <w:r w:rsidRPr="00DB4A8A">
        <w:rPr>
          <w:rFonts w:cs="Arial"/>
          <w:sz w:val="24"/>
          <w:szCs w:val="24"/>
        </w:rPr>
        <w:lastRenderedPageBreak/>
        <w:t>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В присвоении объекту адресации адреса или аннулировании его адреса может быть отказано в случаях, если:</w:t>
      </w:r>
    </w:p>
    <w:p w:rsidR="00DF16D8" w:rsidRPr="00DB4A8A" w:rsidRDefault="00DF16D8" w:rsidP="00DF16D8">
      <w:pPr>
        <w:pStyle w:val="21"/>
        <w:shd w:val="clear" w:color="auto" w:fill="auto"/>
        <w:tabs>
          <w:tab w:val="left" w:pos="702"/>
        </w:tabs>
        <w:spacing w:line="240" w:lineRule="auto"/>
        <w:ind w:firstLine="709"/>
        <w:rPr>
          <w:rFonts w:cs="Arial"/>
          <w:sz w:val="24"/>
          <w:szCs w:val="24"/>
        </w:rPr>
      </w:pPr>
      <w:r w:rsidRPr="00DB4A8A">
        <w:rPr>
          <w:rFonts w:cs="Arial"/>
          <w:sz w:val="24"/>
          <w:szCs w:val="24"/>
        </w:rPr>
        <w:t>а)</w:t>
      </w:r>
      <w:r w:rsidRPr="00DB4A8A">
        <w:rPr>
          <w:rFonts w:cs="Arial"/>
          <w:sz w:val="24"/>
          <w:szCs w:val="24"/>
        </w:rPr>
        <w:tab/>
        <w:t>с заявлением о присвоении объекту адресации адреса обратилось лицо, не указанное в пунктах 27 и 29 настоящих Правил;</w:t>
      </w:r>
    </w:p>
    <w:p w:rsidR="00DF16D8" w:rsidRPr="00DB4A8A" w:rsidRDefault="00DF16D8" w:rsidP="00DF16D8">
      <w:pPr>
        <w:pStyle w:val="21"/>
        <w:shd w:val="clear" w:color="auto" w:fill="auto"/>
        <w:tabs>
          <w:tab w:val="left" w:pos="798"/>
        </w:tabs>
        <w:spacing w:line="240" w:lineRule="auto"/>
        <w:ind w:firstLine="709"/>
        <w:rPr>
          <w:rFonts w:cs="Arial"/>
          <w:sz w:val="24"/>
          <w:szCs w:val="24"/>
        </w:rPr>
      </w:pPr>
      <w:r w:rsidRPr="00DB4A8A">
        <w:rPr>
          <w:rFonts w:cs="Arial"/>
          <w:sz w:val="24"/>
          <w:szCs w:val="24"/>
        </w:rPr>
        <w:t>б)</w:t>
      </w:r>
      <w:r w:rsidRPr="00DB4A8A">
        <w:rPr>
          <w:rFonts w:cs="Arial"/>
          <w:sz w:val="24"/>
          <w:szCs w:val="24"/>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F16D8" w:rsidRPr="00DB4A8A" w:rsidRDefault="00DF16D8" w:rsidP="00DF16D8">
      <w:pPr>
        <w:pStyle w:val="21"/>
        <w:shd w:val="clear" w:color="auto" w:fill="auto"/>
        <w:tabs>
          <w:tab w:val="left" w:pos="730"/>
        </w:tabs>
        <w:spacing w:line="240" w:lineRule="auto"/>
        <w:ind w:firstLine="709"/>
        <w:rPr>
          <w:rFonts w:cs="Arial"/>
          <w:sz w:val="24"/>
          <w:szCs w:val="24"/>
        </w:rPr>
      </w:pPr>
      <w:r w:rsidRPr="00DB4A8A">
        <w:rPr>
          <w:rFonts w:cs="Arial"/>
          <w:sz w:val="24"/>
          <w:szCs w:val="24"/>
        </w:rPr>
        <w:t>в)</w:t>
      </w:r>
      <w:r w:rsidRPr="00DB4A8A">
        <w:rPr>
          <w:rFonts w:cs="Arial"/>
          <w:sz w:val="24"/>
          <w:szCs w:val="24"/>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F16D8" w:rsidRPr="00DB4A8A" w:rsidRDefault="00DF16D8" w:rsidP="00DF16D8">
      <w:pPr>
        <w:pStyle w:val="21"/>
        <w:shd w:val="clear" w:color="auto" w:fill="auto"/>
        <w:tabs>
          <w:tab w:val="left" w:pos="775"/>
        </w:tabs>
        <w:spacing w:line="240" w:lineRule="auto"/>
        <w:ind w:firstLine="709"/>
        <w:rPr>
          <w:rFonts w:cs="Arial"/>
          <w:sz w:val="24"/>
          <w:szCs w:val="24"/>
        </w:rPr>
      </w:pPr>
      <w:r w:rsidRPr="00DB4A8A">
        <w:rPr>
          <w:rFonts w:cs="Arial"/>
          <w:sz w:val="24"/>
          <w:szCs w:val="24"/>
        </w:rPr>
        <w:t>г)</w:t>
      </w:r>
      <w:r w:rsidRPr="00DB4A8A">
        <w:rPr>
          <w:rFonts w:cs="Arial"/>
          <w:sz w:val="24"/>
          <w:szCs w:val="24"/>
        </w:rPr>
        <w:tab/>
        <w:t>отсутствуют случаи и условия для присвоения объекту адресации адреса или аннулирования его адреса, указанные в пунктах 5, 8-11 и 14-18 настоящих Правил.</w:t>
      </w:r>
    </w:p>
    <w:p w:rsidR="00DF16D8" w:rsidRPr="00DB4A8A" w:rsidRDefault="00DF16D8" w:rsidP="00DF16D8">
      <w:pPr>
        <w:pStyle w:val="21"/>
        <w:numPr>
          <w:ilvl w:val="0"/>
          <w:numId w:val="17"/>
        </w:numPr>
        <w:shd w:val="clear" w:color="auto" w:fill="auto"/>
        <w:tabs>
          <w:tab w:val="left" w:pos="910"/>
        </w:tabs>
        <w:spacing w:line="240" w:lineRule="auto"/>
        <w:ind w:left="0" w:firstLine="709"/>
        <w:rPr>
          <w:rFonts w:cs="Arial"/>
          <w:sz w:val="24"/>
          <w:szCs w:val="24"/>
        </w:rPr>
      </w:pPr>
      <w:r w:rsidRPr="00DB4A8A">
        <w:rPr>
          <w:rFonts w:cs="Arial"/>
          <w:sz w:val="24"/>
          <w:szCs w:val="24"/>
        </w:rPr>
        <w:t>Постановление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DF16D8" w:rsidRPr="00DB4A8A" w:rsidRDefault="00DF16D8" w:rsidP="00DF16D8">
      <w:pPr>
        <w:pStyle w:val="21"/>
        <w:numPr>
          <w:ilvl w:val="0"/>
          <w:numId w:val="17"/>
        </w:numPr>
        <w:shd w:val="clear" w:color="auto" w:fill="auto"/>
        <w:tabs>
          <w:tab w:val="left" w:pos="883"/>
        </w:tabs>
        <w:spacing w:line="240" w:lineRule="auto"/>
        <w:ind w:left="0" w:firstLine="709"/>
        <w:rPr>
          <w:rFonts w:cs="Arial"/>
          <w:sz w:val="24"/>
          <w:szCs w:val="24"/>
        </w:rPr>
      </w:pPr>
      <w:r w:rsidRPr="00DB4A8A">
        <w:rPr>
          <w:rFonts w:cs="Arial"/>
          <w:sz w:val="24"/>
          <w:szCs w:val="24"/>
        </w:rPr>
        <w:t>Форма постановления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F16D8" w:rsidRPr="00DB4A8A" w:rsidRDefault="00DF16D8" w:rsidP="00DF16D8">
      <w:pPr>
        <w:pStyle w:val="21"/>
        <w:numPr>
          <w:ilvl w:val="0"/>
          <w:numId w:val="17"/>
        </w:numPr>
        <w:shd w:val="clear" w:color="auto" w:fill="auto"/>
        <w:spacing w:line="240" w:lineRule="auto"/>
        <w:ind w:left="0" w:firstLine="709"/>
        <w:rPr>
          <w:rFonts w:cs="Arial"/>
          <w:sz w:val="24"/>
          <w:szCs w:val="24"/>
        </w:rPr>
      </w:pPr>
      <w:r w:rsidRPr="00DB4A8A">
        <w:rPr>
          <w:rFonts w:cs="Arial"/>
          <w:sz w:val="24"/>
          <w:szCs w:val="24"/>
        </w:rPr>
        <w:t>Постановление об отказе в присвоении объекту адресации адреса или аннулировании его адреса может быть обжаловано в судебном порядке.</w:t>
      </w:r>
    </w:p>
    <w:p w:rsidR="00DF16D8" w:rsidRPr="00DB4A8A" w:rsidRDefault="00DF16D8" w:rsidP="00DF16D8">
      <w:pPr>
        <w:pStyle w:val="21"/>
        <w:shd w:val="clear" w:color="auto" w:fill="auto"/>
        <w:spacing w:line="240" w:lineRule="auto"/>
        <w:rPr>
          <w:rFonts w:cs="Arial"/>
          <w:sz w:val="24"/>
          <w:szCs w:val="24"/>
        </w:rPr>
      </w:pPr>
    </w:p>
    <w:p w:rsidR="00DF16D8" w:rsidRPr="00DB4A8A" w:rsidRDefault="00DF16D8" w:rsidP="00DF16D8">
      <w:pPr>
        <w:pStyle w:val="13"/>
        <w:keepNext/>
        <w:keepLines/>
        <w:shd w:val="clear" w:color="auto" w:fill="auto"/>
        <w:spacing w:before="0" w:after="0" w:line="340" w:lineRule="exact"/>
        <w:jc w:val="center"/>
        <w:rPr>
          <w:rFonts w:cs="Arial"/>
          <w:sz w:val="24"/>
          <w:szCs w:val="24"/>
        </w:rPr>
      </w:pPr>
      <w:r w:rsidRPr="00DB4A8A">
        <w:rPr>
          <w:rFonts w:cs="Arial"/>
          <w:sz w:val="24"/>
          <w:szCs w:val="24"/>
          <w:lang w:val="en-US"/>
        </w:rPr>
        <w:t>III.</w:t>
      </w:r>
      <w:r w:rsidRPr="00DB4A8A">
        <w:rPr>
          <w:rFonts w:cs="Arial"/>
          <w:sz w:val="24"/>
          <w:szCs w:val="24"/>
        </w:rPr>
        <w:t>Структура адреса</w:t>
      </w:r>
    </w:p>
    <w:p w:rsidR="00DF16D8" w:rsidRPr="00DB4A8A" w:rsidRDefault="00DF16D8" w:rsidP="00DF16D8">
      <w:pPr>
        <w:pStyle w:val="21"/>
        <w:numPr>
          <w:ilvl w:val="0"/>
          <w:numId w:val="17"/>
        </w:numPr>
        <w:shd w:val="clear" w:color="auto" w:fill="auto"/>
        <w:tabs>
          <w:tab w:val="left" w:pos="910"/>
        </w:tabs>
        <w:spacing w:line="240" w:lineRule="auto"/>
        <w:ind w:left="0" w:firstLine="709"/>
        <w:rPr>
          <w:rFonts w:cs="Arial"/>
          <w:sz w:val="24"/>
          <w:szCs w:val="24"/>
        </w:rPr>
      </w:pPr>
      <w:r w:rsidRPr="00DB4A8A">
        <w:rPr>
          <w:rFonts w:cs="Arial"/>
          <w:sz w:val="24"/>
          <w:szCs w:val="24"/>
        </w:rPr>
        <w:t>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DF16D8" w:rsidRPr="00DB4A8A" w:rsidRDefault="00DF16D8" w:rsidP="00DF16D8">
      <w:pPr>
        <w:pStyle w:val="21"/>
        <w:shd w:val="clear" w:color="auto" w:fill="auto"/>
        <w:tabs>
          <w:tab w:val="left" w:pos="828"/>
        </w:tabs>
        <w:spacing w:line="240" w:lineRule="auto"/>
        <w:ind w:firstLine="709"/>
        <w:rPr>
          <w:rFonts w:cs="Arial"/>
          <w:sz w:val="24"/>
          <w:szCs w:val="24"/>
        </w:rPr>
      </w:pPr>
      <w:r w:rsidRPr="00DB4A8A">
        <w:rPr>
          <w:rFonts w:cs="Arial"/>
          <w:sz w:val="24"/>
          <w:szCs w:val="24"/>
        </w:rPr>
        <w:t>а)</w:t>
      </w:r>
      <w:r w:rsidRPr="00DB4A8A">
        <w:rPr>
          <w:rFonts w:cs="Arial"/>
          <w:sz w:val="24"/>
          <w:szCs w:val="24"/>
        </w:rPr>
        <w:tab/>
        <w:t>наименование страны (Российская Федерация);</w:t>
      </w:r>
    </w:p>
    <w:p w:rsidR="00DF16D8" w:rsidRPr="00DB4A8A" w:rsidRDefault="00DF16D8" w:rsidP="00DF16D8">
      <w:pPr>
        <w:pStyle w:val="21"/>
        <w:shd w:val="clear" w:color="auto" w:fill="auto"/>
        <w:tabs>
          <w:tab w:val="left" w:pos="842"/>
        </w:tabs>
        <w:spacing w:line="240" w:lineRule="auto"/>
        <w:ind w:firstLine="709"/>
        <w:rPr>
          <w:rFonts w:cs="Arial"/>
          <w:sz w:val="24"/>
          <w:szCs w:val="24"/>
        </w:rPr>
      </w:pPr>
      <w:r w:rsidRPr="00DB4A8A">
        <w:rPr>
          <w:rFonts w:cs="Arial"/>
          <w:sz w:val="24"/>
          <w:szCs w:val="24"/>
        </w:rPr>
        <w:t>б)</w:t>
      </w:r>
      <w:r w:rsidRPr="00DB4A8A">
        <w:rPr>
          <w:rFonts w:cs="Arial"/>
          <w:sz w:val="24"/>
          <w:szCs w:val="24"/>
        </w:rPr>
        <w:tab/>
        <w:t>наименование субъекта Российской Федерации;</w:t>
      </w:r>
    </w:p>
    <w:p w:rsidR="00DF16D8" w:rsidRPr="00DB4A8A" w:rsidRDefault="00DF16D8" w:rsidP="00DF16D8">
      <w:pPr>
        <w:pStyle w:val="21"/>
        <w:shd w:val="clear" w:color="auto" w:fill="auto"/>
        <w:tabs>
          <w:tab w:val="left" w:pos="910"/>
        </w:tabs>
        <w:spacing w:line="240" w:lineRule="auto"/>
        <w:ind w:firstLine="709"/>
        <w:rPr>
          <w:rFonts w:cs="Arial"/>
          <w:sz w:val="24"/>
          <w:szCs w:val="24"/>
        </w:rPr>
      </w:pPr>
      <w:r w:rsidRPr="00DB4A8A">
        <w:rPr>
          <w:rFonts w:cs="Arial"/>
          <w:sz w:val="24"/>
          <w:szCs w:val="24"/>
        </w:rPr>
        <w:t>в)</w:t>
      </w:r>
      <w:r w:rsidRPr="00DB4A8A">
        <w:rPr>
          <w:rFonts w:cs="Arial"/>
          <w:sz w:val="24"/>
          <w:szCs w:val="24"/>
        </w:rPr>
        <w:tab/>
        <w:t>наименование муниципального района, муниципального округа в составе субъекта Российской Федерации</w:t>
      </w:r>
      <w:r w:rsidR="0028118E" w:rsidRPr="00DB4A8A">
        <w:rPr>
          <w:rFonts w:cs="Arial"/>
          <w:sz w:val="24"/>
          <w:szCs w:val="24"/>
        </w:rPr>
        <w:t>, федеральной территории</w:t>
      </w:r>
      <w:r w:rsidRPr="00DB4A8A">
        <w:rPr>
          <w:rFonts w:cs="Arial"/>
          <w:sz w:val="24"/>
          <w:szCs w:val="24"/>
        </w:rPr>
        <w:t>;</w:t>
      </w:r>
    </w:p>
    <w:p w:rsidR="00DF16D8" w:rsidRPr="00DB4A8A" w:rsidRDefault="00DF16D8" w:rsidP="00DF16D8">
      <w:pPr>
        <w:pStyle w:val="21"/>
        <w:shd w:val="clear" w:color="auto" w:fill="auto"/>
        <w:tabs>
          <w:tab w:val="left" w:pos="775"/>
        </w:tabs>
        <w:spacing w:line="240" w:lineRule="auto"/>
        <w:ind w:firstLine="709"/>
        <w:rPr>
          <w:rFonts w:cs="Arial"/>
          <w:sz w:val="24"/>
          <w:szCs w:val="24"/>
        </w:rPr>
      </w:pPr>
      <w:r w:rsidRPr="00DB4A8A">
        <w:rPr>
          <w:rFonts w:cs="Arial"/>
          <w:sz w:val="24"/>
          <w:szCs w:val="24"/>
        </w:rPr>
        <w:t>г)</w:t>
      </w:r>
      <w:r w:rsidRPr="00DB4A8A">
        <w:rPr>
          <w:rFonts w:cs="Arial"/>
          <w:sz w:val="24"/>
          <w:szCs w:val="24"/>
        </w:rPr>
        <w:tab/>
        <w:t>наименование сельского поселения в составе муниципального района (для муниципального района);</w:t>
      </w:r>
    </w:p>
    <w:p w:rsidR="00DF16D8" w:rsidRPr="00DB4A8A" w:rsidRDefault="00DF16D8" w:rsidP="00DF16D8">
      <w:pPr>
        <w:pStyle w:val="21"/>
        <w:shd w:val="clear" w:color="auto" w:fill="auto"/>
        <w:tabs>
          <w:tab w:val="left" w:pos="857"/>
        </w:tabs>
        <w:spacing w:line="240" w:lineRule="auto"/>
        <w:ind w:firstLine="709"/>
        <w:rPr>
          <w:rFonts w:cs="Arial"/>
          <w:sz w:val="24"/>
          <w:szCs w:val="24"/>
        </w:rPr>
      </w:pPr>
      <w:r w:rsidRPr="00DB4A8A">
        <w:rPr>
          <w:rFonts w:cs="Arial"/>
          <w:sz w:val="24"/>
          <w:szCs w:val="24"/>
        </w:rPr>
        <w:t>д)</w:t>
      </w:r>
      <w:r w:rsidRPr="00DB4A8A">
        <w:rPr>
          <w:rFonts w:cs="Arial"/>
          <w:sz w:val="24"/>
          <w:szCs w:val="24"/>
        </w:rPr>
        <w:tab/>
        <w:t>наименование населенного пункта;</w:t>
      </w:r>
    </w:p>
    <w:p w:rsidR="00DF16D8" w:rsidRPr="00DB4A8A" w:rsidRDefault="00DF16D8" w:rsidP="00DF16D8">
      <w:pPr>
        <w:pStyle w:val="21"/>
        <w:shd w:val="clear" w:color="auto" w:fill="auto"/>
        <w:tabs>
          <w:tab w:val="left" w:pos="857"/>
        </w:tabs>
        <w:spacing w:line="240" w:lineRule="auto"/>
        <w:ind w:firstLine="709"/>
        <w:rPr>
          <w:rFonts w:cs="Arial"/>
          <w:sz w:val="24"/>
          <w:szCs w:val="24"/>
        </w:rPr>
      </w:pPr>
      <w:r w:rsidRPr="00DB4A8A">
        <w:rPr>
          <w:rFonts w:cs="Arial"/>
          <w:sz w:val="24"/>
          <w:szCs w:val="24"/>
        </w:rPr>
        <w:t>е)</w:t>
      </w:r>
      <w:r w:rsidRPr="00DB4A8A">
        <w:rPr>
          <w:rFonts w:cs="Arial"/>
          <w:sz w:val="24"/>
          <w:szCs w:val="24"/>
        </w:rPr>
        <w:tab/>
        <w:t>наименование элемента планировочной структуры;</w:t>
      </w:r>
    </w:p>
    <w:p w:rsidR="00DF16D8" w:rsidRPr="00DB4A8A" w:rsidRDefault="00DF16D8" w:rsidP="00DF16D8">
      <w:pPr>
        <w:pStyle w:val="21"/>
        <w:shd w:val="clear" w:color="auto" w:fill="auto"/>
        <w:tabs>
          <w:tab w:val="left" w:pos="857"/>
        </w:tabs>
        <w:spacing w:line="240" w:lineRule="auto"/>
        <w:ind w:firstLine="709"/>
        <w:rPr>
          <w:rFonts w:cs="Arial"/>
          <w:sz w:val="24"/>
          <w:szCs w:val="24"/>
        </w:rPr>
      </w:pPr>
      <w:r w:rsidRPr="00DB4A8A">
        <w:rPr>
          <w:rFonts w:cs="Arial"/>
          <w:sz w:val="24"/>
          <w:szCs w:val="24"/>
        </w:rPr>
        <w:t>ж)</w:t>
      </w:r>
      <w:r w:rsidRPr="00DB4A8A">
        <w:rPr>
          <w:rFonts w:cs="Arial"/>
          <w:sz w:val="24"/>
          <w:szCs w:val="24"/>
        </w:rPr>
        <w:tab/>
        <w:t>наименование элемента улично-дорожной сети;</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з)</w:t>
      </w:r>
      <w:r w:rsidRPr="00DB4A8A">
        <w:rPr>
          <w:rFonts w:cs="Arial"/>
          <w:sz w:val="24"/>
          <w:szCs w:val="24"/>
        </w:rPr>
        <w:tab/>
        <w:t>наименование объекта адресации "земельный участок" и номер земельного участка или тип и номер здания (строения), сооружения</w:t>
      </w:r>
      <w:r w:rsidR="00390F0B" w:rsidRPr="00DB4A8A">
        <w:rPr>
          <w:rFonts w:cs="Arial"/>
          <w:sz w:val="24"/>
          <w:szCs w:val="24"/>
        </w:rPr>
        <w:t>, за исключением объектов адресации, расположенных на федеральных территориях</w:t>
      </w:r>
      <w:r w:rsidRPr="00DB4A8A">
        <w:rPr>
          <w:rFonts w:cs="Arial"/>
          <w:sz w:val="24"/>
          <w:szCs w:val="24"/>
        </w:rPr>
        <w:t>;</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и)</w:t>
      </w:r>
      <w:r w:rsidRPr="00DB4A8A">
        <w:rPr>
          <w:rFonts w:cs="Arial"/>
          <w:sz w:val="24"/>
          <w:szCs w:val="24"/>
        </w:rPr>
        <w:tab/>
        <w:t xml:space="preserve">подпункт утратил силу с 18 сентября 2020 года - </w:t>
      </w:r>
      <w:r w:rsidRPr="00DB4A8A">
        <w:rPr>
          <w:rStyle w:val="22"/>
          <w:rFonts w:cs="Arial"/>
          <w:sz w:val="24"/>
          <w:szCs w:val="24"/>
          <w:u w:val="none"/>
        </w:rPr>
        <w:t xml:space="preserve">постановление Правительства Российской Федерации от 4 сентября 2020 года </w:t>
      </w:r>
      <w:r w:rsidRPr="00DB4A8A">
        <w:rPr>
          <w:rStyle w:val="22"/>
          <w:rFonts w:cs="Arial"/>
          <w:sz w:val="24"/>
          <w:szCs w:val="24"/>
          <w:u w:val="none"/>
          <w:lang w:val="en-US" w:eastAsia="en-US"/>
        </w:rPr>
        <w:t>N</w:t>
      </w:r>
      <w:r w:rsidRPr="00DB4A8A">
        <w:rPr>
          <w:rStyle w:val="22"/>
          <w:rFonts w:cs="Arial"/>
          <w:sz w:val="24"/>
          <w:szCs w:val="24"/>
          <w:u w:val="none"/>
        </w:rPr>
        <w:t>1355</w:t>
      </w:r>
      <w:r w:rsidRPr="00DB4A8A">
        <w:rPr>
          <w:rFonts w:cs="Arial"/>
          <w:sz w:val="24"/>
          <w:szCs w:val="24"/>
        </w:rPr>
        <w:t>:</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к)</w:t>
      </w:r>
      <w:r w:rsidRPr="00DB4A8A">
        <w:rPr>
          <w:rFonts w:cs="Arial"/>
          <w:sz w:val="24"/>
          <w:szCs w:val="24"/>
        </w:rPr>
        <w:tab/>
        <w:t>тип и номер помещения, расположенного в здании или сооружении, или наименование объекта адресации "</w:t>
      </w:r>
      <w:proofErr w:type="spellStart"/>
      <w:r w:rsidRPr="00DB4A8A">
        <w:rPr>
          <w:rFonts w:cs="Arial"/>
          <w:sz w:val="24"/>
          <w:szCs w:val="24"/>
        </w:rPr>
        <w:t>машино</w:t>
      </w:r>
      <w:proofErr w:type="spellEnd"/>
      <w:r w:rsidRPr="00DB4A8A">
        <w:rPr>
          <w:rFonts w:cs="Arial"/>
          <w:sz w:val="24"/>
          <w:szCs w:val="24"/>
        </w:rPr>
        <w:t xml:space="preserve">-место" и номер </w:t>
      </w:r>
      <w:proofErr w:type="spellStart"/>
      <w:r w:rsidRPr="00DB4A8A">
        <w:rPr>
          <w:rFonts w:cs="Arial"/>
          <w:sz w:val="24"/>
          <w:szCs w:val="24"/>
        </w:rPr>
        <w:t>машино</w:t>
      </w:r>
      <w:proofErr w:type="spellEnd"/>
      <w:r w:rsidRPr="00DB4A8A">
        <w:rPr>
          <w:rFonts w:cs="Arial"/>
          <w:sz w:val="24"/>
          <w:szCs w:val="24"/>
        </w:rPr>
        <w:t>-места в здании, сооружении.</w:t>
      </w:r>
    </w:p>
    <w:p w:rsidR="00DF16D8" w:rsidRPr="00DB4A8A" w:rsidRDefault="00DF16D8" w:rsidP="00DF16D8">
      <w:pPr>
        <w:pStyle w:val="21"/>
        <w:numPr>
          <w:ilvl w:val="0"/>
          <w:numId w:val="17"/>
        </w:numPr>
        <w:shd w:val="clear" w:color="auto" w:fill="auto"/>
        <w:tabs>
          <w:tab w:val="left" w:pos="853"/>
        </w:tabs>
        <w:spacing w:line="240" w:lineRule="auto"/>
        <w:ind w:left="0" w:firstLine="709"/>
        <w:rPr>
          <w:rFonts w:cs="Arial"/>
          <w:sz w:val="24"/>
          <w:szCs w:val="24"/>
        </w:rPr>
      </w:pPr>
      <w:r w:rsidRPr="00DB4A8A">
        <w:rPr>
          <w:rFonts w:cs="Arial"/>
          <w:sz w:val="24"/>
          <w:szCs w:val="24"/>
        </w:rPr>
        <w:t xml:space="preserve">При описании адреса используется определенная последовательность написания адреса, соответствующая последовательности </w:t>
      </w:r>
      <w:r w:rsidRPr="00DB4A8A">
        <w:rPr>
          <w:rFonts w:cs="Arial"/>
          <w:sz w:val="24"/>
          <w:szCs w:val="24"/>
        </w:rPr>
        <w:lastRenderedPageBreak/>
        <w:t>адресообразующих элементов в структуре адреса, указанная в пункте 44 настоящих Правил.</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Перечень адресообразующих элементов, используемых при описании адреса объекта адресации, зависит от вида объекта адресации.</w:t>
      </w:r>
    </w:p>
    <w:p w:rsidR="00DF16D8" w:rsidRPr="00DB4A8A" w:rsidRDefault="00DF16D8" w:rsidP="00DF16D8">
      <w:pPr>
        <w:pStyle w:val="21"/>
        <w:numPr>
          <w:ilvl w:val="0"/>
          <w:numId w:val="17"/>
        </w:numPr>
        <w:shd w:val="clear" w:color="auto" w:fill="auto"/>
        <w:tabs>
          <w:tab w:val="left" w:pos="426"/>
        </w:tabs>
        <w:spacing w:line="240" w:lineRule="auto"/>
        <w:ind w:left="0" w:firstLine="709"/>
        <w:rPr>
          <w:rFonts w:cs="Arial"/>
          <w:sz w:val="24"/>
          <w:szCs w:val="24"/>
        </w:rPr>
      </w:pPr>
      <w:r w:rsidRPr="00DB4A8A">
        <w:rPr>
          <w:rFonts w:cs="Arial"/>
          <w:sz w:val="24"/>
          <w:szCs w:val="24"/>
        </w:rPr>
        <w:t xml:space="preserve">Обязательными </w:t>
      </w:r>
      <w:proofErr w:type="spellStart"/>
      <w:r w:rsidRPr="00DB4A8A">
        <w:rPr>
          <w:rFonts w:cs="Arial"/>
          <w:sz w:val="24"/>
          <w:szCs w:val="24"/>
        </w:rPr>
        <w:t>адресообразующими</w:t>
      </w:r>
      <w:proofErr w:type="spellEnd"/>
      <w:r w:rsidRPr="00DB4A8A">
        <w:rPr>
          <w:rFonts w:cs="Arial"/>
          <w:sz w:val="24"/>
          <w:szCs w:val="24"/>
        </w:rPr>
        <w:t xml:space="preserve"> элементами для всех видов объектов адресации являются:</w:t>
      </w:r>
    </w:p>
    <w:p w:rsidR="00DF16D8" w:rsidRPr="00DB4A8A" w:rsidRDefault="00DF16D8" w:rsidP="00DF16D8">
      <w:pPr>
        <w:pStyle w:val="21"/>
        <w:shd w:val="clear" w:color="auto" w:fill="auto"/>
        <w:tabs>
          <w:tab w:val="left" w:pos="798"/>
        </w:tabs>
        <w:spacing w:line="240" w:lineRule="auto"/>
        <w:ind w:firstLine="709"/>
        <w:rPr>
          <w:rFonts w:cs="Arial"/>
          <w:sz w:val="24"/>
          <w:szCs w:val="24"/>
        </w:rPr>
      </w:pPr>
      <w:r w:rsidRPr="00DB4A8A">
        <w:rPr>
          <w:rFonts w:cs="Arial"/>
          <w:sz w:val="24"/>
          <w:szCs w:val="24"/>
        </w:rPr>
        <w:t>а)</w:t>
      </w:r>
      <w:r w:rsidRPr="00DB4A8A">
        <w:rPr>
          <w:rFonts w:cs="Arial"/>
          <w:sz w:val="24"/>
          <w:szCs w:val="24"/>
        </w:rPr>
        <w:tab/>
        <w:t>страна;</w:t>
      </w:r>
    </w:p>
    <w:p w:rsidR="00DF16D8" w:rsidRPr="00DB4A8A" w:rsidRDefault="00DF16D8" w:rsidP="00DF16D8">
      <w:pPr>
        <w:pStyle w:val="21"/>
        <w:shd w:val="clear" w:color="auto" w:fill="auto"/>
        <w:tabs>
          <w:tab w:val="left" w:pos="812"/>
        </w:tabs>
        <w:spacing w:line="240" w:lineRule="auto"/>
        <w:ind w:firstLine="709"/>
        <w:rPr>
          <w:rFonts w:cs="Arial"/>
          <w:sz w:val="24"/>
          <w:szCs w:val="24"/>
        </w:rPr>
      </w:pPr>
      <w:r w:rsidRPr="00DB4A8A">
        <w:rPr>
          <w:rFonts w:cs="Arial"/>
          <w:sz w:val="24"/>
          <w:szCs w:val="24"/>
        </w:rPr>
        <w:t>б)</w:t>
      </w:r>
      <w:r w:rsidRPr="00DB4A8A">
        <w:rPr>
          <w:rFonts w:cs="Arial"/>
          <w:sz w:val="24"/>
          <w:szCs w:val="24"/>
        </w:rPr>
        <w:tab/>
        <w:t>субъект Российской Федерации;</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в)</w:t>
      </w:r>
      <w:r w:rsidRPr="00DB4A8A">
        <w:rPr>
          <w:rFonts w:cs="Arial"/>
          <w:sz w:val="24"/>
          <w:szCs w:val="24"/>
        </w:rPr>
        <w:tab/>
        <w:t>муниципальный район, муниципальный округ в составе субъекта Российской Федерации</w:t>
      </w:r>
      <w:r w:rsidR="00390F0B" w:rsidRPr="00DB4A8A">
        <w:rPr>
          <w:rFonts w:cs="Arial"/>
          <w:sz w:val="24"/>
          <w:szCs w:val="24"/>
        </w:rPr>
        <w:t>, федеральная территория</w:t>
      </w:r>
      <w:r w:rsidRPr="00DB4A8A">
        <w:rPr>
          <w:rFonts w:cs="Arial"/>
          <w:sz w:val="24"/>
          <w:szCs w:val="24"/>
        </w:rPr>
        <w:t>;</w:t>
      </w:r>
    </w:p>
    <w:p w:rsidR="00DF16D8" w:rsidRPr="00DB4A8A" w:rsidRDefault="00DF16D8" w:rsidP="00DF16D8">
      <w:pPr>
        <w:pStyle w:val="21"/>
        <w:shd w:val="clear" w:color="auto" w:fill="auto"/>
        <w:tabs>
          <w:tab w:val="left" w:pos="783"/>
        </w:tabs>
        <w:spacing w:line="240" w:lineRule="auto"/>
        <w:ind w:firstLine="709"/>
        <w:rPr>
          <w:rFonts w:cs="Arial"/>
          <w:sz w:val="24"/>
          <w:szCs w:val="24"/>
        </w:rPr>
      </w:pPr>
      <w:r w:rsidRPr="00DB4A8A">
        <w:rPr>
          <w:rFonts w:cs="Arial"/>
          <w:sz w:val="24"/>
          <w:szCs w:val="24"/>
        </w:rPr>
        <w:t>г)</w:t>
      </w:r>
      <w:r w:rsidRPr="00DB4A8A">
        <w:rPr>
          <w:rFonts w:cs="Arial"/>
          <w:sz w:val="24"/>
          <w:szCs w:val="24"/>
        </w:rPr>
        <w:tab/>
      </w:r>
      <w:r w:rsidR="00390F0B" w:rsidRPr="00DB4A8A">
        <w:rPr>
          <w:rFonts w:cs="Arial"/>
          <w:sz w:val="24"/>
          <w:szCs w:val="24"/>
        </w:rPr>
        <w:t>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DF16D8" w:rsidRPr="005D2B1F" w:rsidRDefault="00DF16D8" w:rsidP="00DF16D8">
      <w:pPr>
        <w:pStyle w:val="21"/>
        <w:shd w:val="clear" w:color="auto" w:fill="auto"/>
        <w:tabs>
          <w:tab w:val="left" w:pos="1090"/>
        </w:tabs>
        <w:spacing w:line="240" w:lineRule="auto"/>
        <w:ind w:firstLine="709"/>
        <w:rPr>
          <w:sz w:val="24"/>
          <w:szCs w:val="24"/>
        </w:rPr>
      </w:pPr>
      <w:r w:rsidRPr="00DB4A8A">
        <w:rPr>
          <w:rFonts w:cs="Arial"/>
          <w:sz w:val="24"/>
          <w:szCs w:val="24"/>
        </w:rPr>
        <w:t>д)</w:t>
      </w:r>
      <w:r w:rsidRPr="00DB4A8A">
        <w:rPr>
          <w:rFonts w:cs="Arial"/>
          <w:sz w:val="24"/>
          <w:szCs w:val="24"/>
        </w:rPr>
        <w:tab/>
        <w:t>населенный пункт (за исключением</w:t>
      </w:r>
      <w:r w:rsidRPr="005D2B1F">
        <w:rPr>
          <w:sz w:val="24"/>
          <w:szCs w:val="24"/>
        </w:rPr>
        <w:t xml:space="preserve"> объектов адресации, расположенных вне границ населенных пунктов).</w:t>
      </w:r>
    </w:p>
    <w:p w:rsidR="00DF16D8" w:rsidRPr="005D2B1F" w:rsidRDefault="00DF16D8" w:rsidP="00DF16D8">
      <w:pPr>
        <w:pStyle w:val="21"/>
        <w:numPr>
          <w:ilvl w:val="0"/>
          <w:numId w:val="17"/>
        </w:numPr>
        <w:shd w:val="clear" w:color="auto" w:fill="auto"/>
        <w:tabs>
          <w:tab w:val="left" w:pos="857"/>
        </w:tabs>
        <w:spacing w:line="240" w:lineRule="auto"/>
        <w:ind w:left="0" w:firstLine="709"/>
        <w:rPr>
          <w:sz w:val="24"/>
          <w:szCs w:val="24"/>
        </w:rPr>
      </w:pPr>
      <w:r w:rsidRPr="005D2B1F">
        <w:rPr>
          <w:sz w:val="24"/>
          <w:szCs w:val="24"/>
        </w:rPr>
        <w:t>Иные адресообразующие элементы применяются в зависимости от вида объекта адресации.</w:t>
      </w:r>
    </w:p>
    <w:p w:rsidR="00DF16D8" w:rsidRPr="005D2B1F" w:rsidRDefault="00DF16D8" w:rsidP="00DF16D8">
      <w:pPr>
        <w:pStyle w:val="21"/>
        <w:numPr>
          <w:ilvl w:val="0"/>
          <w:numId w:val="17"/>
        </w:numPr>
        <w:shd w:val="clear" w:color="auto" w:fill="auto"/>
        <w:spacing w:line="240" w:lineRule="auto"/>
        <w:ind w:left="0" w:firstLine="709"/>
        <w:rPr>
          <w:sz w:val="24"/>
          <w:szCs w:val="24"/>
        </w:rPr>
      </w:pPr>
      <w:r w:rsidRPr="005D2B1F">
        <w:rPr>
          <w:sz w:val="24"/>
          <w:szCs w:val="24"/>
        </w:rPr>
        <w:t>Структура адреса земельного участка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02"/>
        </w:tabs>
        <w:spacing w:line="240" w:lineRule="auto"/>
        <w:ind w:firstLine="709"/>
        <w:rPr>
          <w:sz w:val="24"/>
          <w:szCs w:val="24"/>
        </w:rPr>
      </w:pPr>
      <w:r w:rsidRPr="005D2B1F">
        <w:rPr>
          <w:sz w:val="24"/>
          <w:szCs w:val="24"/>
        </w:rPr>
        <w:t>в)</w:t>
      </w:r>
      <w:r w:rsidRPr="005D2B1F">
        <w:rPr>
          <w:sz w:val="24"/>
          <w:szCs w:val="24"/>
        </w:rPr>
        <w:tab/>
        <w:t>наименование объекта адресации "земельный участок" и номер земельного участка.</w:t>
      </w:r>
    </w:p>
    <w:p w:rsidR="00DF16D8" w:rsidRPr="005D2B1F" w:rsidRDefault="00DF16D8" w:rsidP="00DF16D8">
      <w:pPr>
        <w:pStyle w:val="21"/>
        <w:numPr>
          <w:ilvl w:val="0"/>
          <w:numId w:val="17"/>
        </w:numPr>
        <w:shd w:val="clear" w:color="auto" w:fill="auto"/>
        <w:tabs>
          <w:tab w:val="left" w:pos="876"/>
        </w:tabs>
        <w:spacing w:line="240" w:lineRule="auto"/>
        <w:ind w:left="0" w:firstLine="709"/>
        <w:rPr>
          <w:sz w:val="24"/>
          <w:szCs w:val="24"/>
        </w:rPr>
      </w:pPr>
      <w:r w:rsidRPr="005D2B1F">
        <w:rPr>
          <w:sz w:val="24"/>
          <w:szCs w:val="24"/>
        </w:rPr>
        <w:t>Структура адреса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36"/>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50"/>
        </w:tabs>
        <w:spacing w:line="240" w:lineRule="auto"/>
        <w:ind w:firstLine="709"/>
        <w:rPr>
          <w:sz w:val="24"/>
          <w:szCs w:val="24"/>
        </w:rPr>
      </w:pPr>
      <w:r w:rsidRPr="005D2B1F">
        <w:rPr>
          <w:sz w:val="24"/>
          <w:szCs w:val="24"/>
        </w:rPr>
        <w:t>в)</w:t>
      </w:r>
      <w:r w:rsidRPr="005D2B1F">
        <w:rPr>
          <w:sz w:val="24"/>
          <w:szCs w:val="24"/>
        </w:rPr>
        <w:tab/>
        <w:t>тип и номер здания (строения) или сооружения.</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Структура адреса помещения в пределах здания (строения), сооружения в дополнение к обязательным адресообразующим элементам, указанным в пункте 47 настоящих Правил, включает в себя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DF16D8">
      <w:pPr>
        <w:pStyle w:val="21"/>
        <w:shd w:val="clear" w:color="auto" w:fill="auto"/>
        <w:tabs>
          <w:tab w:val="left" w:pos="863"/>
        </w:tabs>
        <w:spacing w:line="240" w:lineRule="auto"/>
        <w:ind w:firstLine="709"/>
        <w:rPr>
          <w:sz w:val="24"/>
          <w:szCs w:val="24"/>
        </w:rPr>
      </w:pPr>
      <w:r w:rsidRPr="005D2B1F">
        <w:rPr>
          <w:sz w:val="24"/>
          <w:szCs w:val="24"/>
        </w:rPr>
        <w:t>г)</w:t>
      </w:r>
      <w:r w:rsidRPr="005D2B1F">
        <w:rPr>
          <w:sz w:val="24"/>
          <w:szCs w:val="24"/>
        </w:rPr>
        <w:tab/>
        <w:t>тип и номер помещения в пределах здания, сооружения;</w:t>
      </w:r>
    </w:p>
    <w:p w:rsidR="00DF16D8" w:rsidRPr="005D2B1F" w:rsidRDefault="00DF16D8" w:rsidP="00DF16D8">
      <w:pPr>
        <w:pStyle w:val="21"/>
        <w:shd w:val="clear" w:color="auto" w:fill="auto"/>
        <w:tabs>
          <w:tab w:val="left" w:pos="778"/>
        </w:tabs>
        <w:spacing w:line="240" w:lineRule="auto"/>
        <w:ind w:firstLine="709"/>
        <w:rPr>
          <w:sz w:val="24"/>
          <w:szCs w:val="24"/>
        </w:rPr>
      </w:pPr>
      <w:r w:rsidRPr="005D2B1F">
        <w:rPr>
          <w:sz w:val="24"/>
          <w:szCs w:val="24"/>
        </w:rPr>
        <w:t>д)</w:t>
      </w:r>
      <w:r w:rsidRPr="005D2B1F">
        <w:rPr>
          <w:sz w:val="24"/>
          <w:szCs w:val="24"/>
        </w:rPr>
        <w:tab/>
        <w:t>тип и номер помещения в пределах квартиры (в отношении коммунальных квартир).</w:t>
      </w:r>
    </w:p>
    <w:p w:rsidR="00DF16D8" w:rsidRPr="005D2B1F" w:rsidRDefault="00DF16D8" w:rsidP="00DF16D8">
      <w:pPr>
        <w:pStyle w:val="21"/>
        <w:shd w:val="clear" w:color="auto" w:fill="auto"/>
        <w:tabs>
          <w:tab w:val="left" w:leader="underscore" w:pos="897"/>
        </w:tabs>
        <w:spacing w:line="240" w:lineRule="auto"/>
        <w:ind w:firstLine="709"/>
        <w:rPr>
          <w:sz w:val="24"/>
          <w:szCs w:val="24"/>
        </w:rPr>
      </w:pPr>
      <w:r>
        <w:rPr>
          <w:sz w:val="24"/>
          <w:szCs w:val="24"/>
        </w:rPr>
        <w:t>51.1.</w:t>
      </w:r>
      <w:r w:rsidRPr="005D2B1F">
        <w:rPr>
          <w:sz w:val="24"/>
          <w:szCs w:val="24"/>
        </w:rPr>
        <w:t xml:space="preserve"> Структура адреса </w:t>
      </w:r>
      <w:proofErr w:type="spellStart"/>
      <w:r w:rsidRPr="005D2B1F">
        <w:rPr>
          <w:sz w:val="24"/>
          <w:szCs w:val="24"/>
        </w:rPr>
        <w:t>машино</w:t>
      </w:r>
      <w:proofErr w:type="spellEnd"/>
      <w:r w:rsidRPr="005D2B1F">
        <w:rPr>
          <w:sz w:val="24"/>
          <w:szCs w:val="24"/>
        </w:rPr>
        <w:t>-места в дополнение к обязательным</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DF16D8" w:rsidRPr="005D2B1F" w:rsidRDefault="00DF16D8" w:rsidP="00DF16D8">
      <w:pPr>
        <w:pStyle w:val="21"/>
        <w:shd w:val="clear" w:color="auto" w:fill="auto"/>
        <w:tabs>
          <w:tab w:val="left" w:pos="844"/>
        </w:tabs>
        <w:spacing w:line="240" w:lineRule="auto"/>
        <w:ind w:firstLine="709"/>
        <w:rPr>
          <w:sz w:val="24"/>
          <w:szCs w:val="24"/>
        </w:rPr>
      </w:pPr>
      <w:r w:rsidRPr="005D2B1F">
        <w:rPr>
          <w:sz w:val="24"/>
          <w:szCs w:val="24"/>
        </w:rPr>
        <w:t>а)</w:t>
      </w:r>
      <w:r w:rsidRPr="005D2B1F">
        <w:rPr>
          <w:sz w:val="24"/>
          <w:szCs w:val="24"/>
        </w:rPr>
        <w:tab/>
        <w:t>наименование элемента планировочной структуры (при наличии);</w:t>
      </w:r>
    </w:p>
    <w:p w:rsidR="00DF16D8" w:rsidRPr="005D2B1F" w:rsidRDefault="00DF16D8" w:rsidP="00DF16D8">
      <w:pPr>
        <w:pStyle w:val="21"/>
        <w:shd w:val="clear" w:color="auto" w:fill="auto"/>
        <w:tabs>
          <w:tab w:val="left" w:pos="858"/>
        </w:tabs>
        <w:spacing w:line="240" w:lineRule="auto"/>
        <w:ind w:firstLine="709"/>
        <w:rPr>
          <w:sz w:val="24"/>
          <w:szCs w:val="24"/>
        </w:rPr>
      </w:pPr>
      <w:r w:rsidRPr="005D2B1F">
        <w:rPr>
          <w:sz w:val="24"/>
          <w:szCs w:val="24"/>
        </w:rPr>
        <w:t>б)</w:t>
      </w:r>
      <w:r w:rsidRPr="005D2B1F">
        <w:rPr>
          <w:sz w:val="24"/>
          <w:szCs w:val="24"/>
        </w:rPr>
        <w:tab/>
        <w:t>наименование элемента улично-дорожной сети (при наличии);</w:t>
      </w:r>
    </w:p>
    <w:p w:rsidR="00DF16D8" w:rsidRPr="005D2B1F" w:rsidRDefault="00DF16D8" w:rsidP="00DF16D8">
      <w:pPr>
        <w:pStyle w:val="21"/>
        <w:shd w:val="clear" w:color="auto" w:fill="auto"/>
        <w:tabs>
          <w:tab w:val="left" w:pos="858"/>
        </w:tabs>
        <w:spacing w:line="240" w:lineRule="auto"/>
        <w:ind w:firstLine="709"/>
        <w:rPr>
          <w:sz w:val="24"/>
          <w:szCs w:val="24"/>
        </w:rPr>
      </w:pPr>
      <w:r w:rsidRPr="005D2B1F">
        <w:rPr>
          <w:sz w:val="24"/>
          <w:szCs w:val="24"/>
        </w:rPr>
        <w:t>в)</w:t>
      </w:r>
      <w:r w:rsidRPr="005D2B1F">
        <w:rPr>
          <w:sz w:val="24"/>
          <w:szCs w:val="24"/>
        </w:rPr>
        <w:tab/>
        <w:t>тип и номер здания (строения), сооружения;</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г)</w:t>
      </w:r>
      <w:r w:rsidRPr="005D2B1F">
        <w:rPr>
          <w:sz w:val="24"/>
          <w:szCs w:val="24"/>
        </w:rPr>
        <w:tab/>
        <w:t>наименование объекта адресации "</w:t>
      </w:r>
      <w:proofErr w:type="spellStart"/>
      <w:r w:rsidRPr="005D2B1F">
        <w:rPr>
          <w:sz w:val="24"/>
          <w:szCs w:val="24"/>
        </w:rPr>
        <w:t>машино</w:t>
      </w:r>
      <w:proofErr w:type="spellEnd"/>
      <w:r w:rsidRPr="005D2B1F">
        <w:rPr>
          <w:sz w:val="24"/>
          <w:szCs w:val="24"/>
        </w:rPr>
        <w:t xml:space="preserve">-место" и номер </w:t>
      </w:r>
      <w:proofErr w:type="spellStart"/>
      <w:r w:rsidRPr="005D2B1F">
        <w:rPr>
          <w:sz w:val="24"/>
          <w:szCs w:val="24"/>
        </w:rPr>
        <w:t>машино</w:t>
      </w:r>
      <w:proofErr w:type="spellEnd"/>
      <w:r w:rsidRPr="005D2B1F">
        <w:rPr>
          <w:sz w:val="24"/>
          <w:szCs w:val="24"/>
        </w:rPr>
        <w:t>-места в здании, сооружении</w:t>
      </w:r>
    </w:p>
    <w:p w:rsidR="00DF16D8" w:rsidRDefault="00DF16D8" w:rsidP="00DF16D8">
      <w:pPr>
        <w:pStyle w:val="21"/>
        <w:numPr>
          <w:ilvl w:val="0"/>
          <w:numId w:val="17"/>
        </w:numPr>
        <w:shd w:val="clear" w:color="auto" w:fill="auto"/>
        <w:tabs>
          <w:tab w:val="left" w:pos="894"/>
        </w:tabs>
        <w:spacing w:line="240" w:lineRule="auto"/>
        <w:ind w:left="0" w:firstLine="709"/>
        <w:rPr>
          <w:sz w:val="24"/>
          <w:szCs w:val="24"/>
        </w:rPr>
      </w:pPr>
      <w:r w:rsidRPr="005D2B1F">
        <w:rPr>
          <w:sz w:val="24"/>
          <w:szCs w:val="24"/>
        </w:rPr>
        <w:t xml:space="preserve">Перечень элементов планировочной структуры, элементов </w:t>
      </w:r>
      <w:proofErr w:type="spellStart"/>
      <w:r w:rsidRPr="005D2B1F">
        <w:rPr>
          <w:sz w:val="24"/>
          <w:szCs w:val="24"/>
        </w:rPr>
        <w:lastRenderedPageBreak/>
        <w:t>уличнодорожной</w:t>
      </w:r>
      <w:proofErr w:type="spellEnd"/>
      <w:r w:rsidRPr="005D2B1F">
        <w:rPr>
          <w:sz w:val="24"/>
          <w:szCs w:val="24"/>
        </w:rPr>
        <w:t xml:space="preserve"> сети, элементов объектов адресации, типов зданий (сооружений), помещений и </w:t>
      </w:r>
      <w:proofErr w:type="spellStart"/>
      <w:r w:rsidRPr="005D2B1F">
        <w:rPr>
          <w:sz w:val="24"/>
          <w:szCs w:val="24"/>
        </w:rPr>
        <w:t>машино</w:t>
      </w:r>
      <w:proofErr w:type="spellEnd"/>
      <w:r w:rsidRPr="005D2B1F">
        <w:rPr>
          <w:sz w:val="24"/>
          <w:szCs w:val="24"/>
        </w:rPr>
        <w:t>-мест,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w:t>
      </w:r>
    </w:p>
    <w:p w:rsidR="00DF16D8" w:rsidRDefault="00DF16D8" w:rsidP="00DF16D8">
      <w:pPr>
        <w:pStyle w:val="21"/>
        <w:shd w:val="clear" w:color="auto" w:fill="auto"/>
        <w:tabs>
          <w:tab w:val="left" w:pos="894"/>
        </w:tabs>
        <w:spacing w:line="331" w:lineRule="exact"/>
        <w:ind w:left="360"/>
        <w:rPr>
          <w:sz w:val="24"/>
          <w:szCs w:val="24"/>
        </w:rPr>
      </w:pPr>
    </w:p>
    <w:p w:rsidR="00DF16D8" w:rsidRPr="00A83B79" w:rsidRDefault="00DF16D8" w:rsidP="00390F0B">
      <w:pPr>
        <w:pStyle w:val="21"/>
        <w:shd w:val="clear" w:color="auto" w:fill="auto"/>
        <w:tabs>
          <w:tab w:val="left" w:pos="894"/>
        </w:tabs>
        <w:spacing w:line="240" w:lineRule="auto"/>
        <w:ind w:firstLine="709"/>
        <w:jc w:val="center"/>
        <w:rPr>
          <w:b/>
          <w:sz w:val="28"/>
          <w:szCs w:val="28"/>
        </w:rPr>
      </w:pPr>
      <w:r w:rsidRPr="00A83B79">
        <w:rPr>
          <w:b/>
          <w:sz w:val="28"/>
          <w:szCs w:val="28"/>
          <w:lang w:val="en-US"/>
        </w:rPr>
        <w:t>IV</w:t>
      </w:r>
      <w:r w:rsidRPr="00A83B79">
        <w:rPr>
          <w:b/>
          <w:sz w:val="28"/>
          <w:szCs w:val="28"/>
        </w:rPr>
        <w:t>. Правила написания наименований и нумераций объектов адресации</w:t>
      </w:r>
    </w:p>
    <w:p w:rsidR="00DF16D8" w:rsidRPr="005D2B1F" w:rsidRDefault="00DF16D8" w:rsidP="00390F0B">
      <w:pPr>
        <w:pStyle w:val="21"/>
        <w:numPr>
          <w:ilvl w:val="0"/>
          <w:numId w:val="17"/>
        </w:numPr>
        <w:shd w:val="clear" w:color="auto" w:fill="auto"/>
        <w:tabs>
          <w:tab w:val="left" w:pos="936"/>
        </w:tabs>
        <w:spacing w:line="240" w:lineRule="auto"/>
        <w:ind w:left="0" w:firstLine="709"/>
        <w:rPr>
          <w:sz w:val="24"/>
          <w:szCs w:val="24"/>
        </w:rPr>
      </w:pPr>
      <w:r w:rsidRPr="005D2B1F">
        <w:rPr>
          <w:sz w:val="24"/>
          <w:szCs w:val="24"/>
        </w:rPr>
        <w:t>В структуре адреса наименования страны,</w:t>
      </w:r>
      <w:r w:rsidR="00390F0B">
        <w:rPr>
          <w:sz w:val="24"/>
          <w:szCs w:val="24"/>
        </w:rPr>
        <w:t xml:space="preserve"> субъекта Российской Федерации, </w:t>
      </w:r>
      <w:r w:rsidRPr="005D2B1F">
        <w:rPr>
          <w:sz w:val="24"/>
          <w:szCs w:val="24"/>
        </w:rPr>
        <w:t xml:space="preserve">муниципального района, </w:t>
      </w:r>
      <w:r>
        <w:rPr>
          <w:sz w:val="24"/>
          <w:szCs w:val="24"/>
        </w:rPr>
        <w:t xml:space="preserve">муниципального округа </w:t>
      </w:r>
      <w:r w:rsidRPr="005D2B1F">
        <w:rPr>
          <w:sz w:val="24"/>
          <w:szCs w:val="24"/>
        </w:rPr>
        <w:t>в составе субъекта Российской Федерации,</w:t>
      </w:r>
      <w:r w:rsidR="00390F0B" w:rsidRPr="00390F0B">
        <w:t xml:space="preserve"> </w:t>
      </w:r>
      <w:r w:rsidR="00390F0B" w:rsidRPr="00390F0B">
        <w:rPr>
          <w:sz w:val="24"/>
          <w:szCs w:val="24"/>
        </w:rPr>
        <w:t>федеральной территории,</w:t>
      </w:r>
      <w:r w:rsidRPr="005D2B1F">
        <w:rPr>
          <w:sz w:val="24"/>
          <w:szCs w:val="24"/>
        </w:rPr>
        <w:t xml:space="preserve">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w:t>
      </w:r>
      <w:r>
        <w:rPr>
          <w:sz w:val="24"/>
          <w:szCs w:val="24"/>
        </w:rPr>
        <w:t>-</w:t>
      </w:r>
      <w:r w:rsidRPr="005D2B1F">
        <w:rPr>
          <w:sz w:val="24"/>
          <w:szCs w:val="24"/>
        </w:rPr>
        <w:t>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DF16D8" w:rsidRPr="005D2B1F" w:rsidRDefault="00DF16D8" w:rsidP="00390F0B">
      <w:pPr>
        <w:pStyle w:val="21"/>
        <w:shd w:val="clear" w:color="auto" w:fill="auto"/>
        <w:spacing w:line="240" w:lineRule="auto"/>
        <w:ind w:firstLine="709"/>
        <w:rPr>
          <w:sz w:val="24"/>
          <w:szCs w:val="24"/>
        </w:rPr>
      </w:pPr>
      <w:r w:rsidRPr="005D2B1F">
        <w:rPr>
          <w:sz w:val="24"/>
          <w:szCs w:val="24"/>
        </w:rPr>
        <w:t>Наименование муниципального района,</w:t>
      </w:r>
      <w:r w:rsidRPr="009A01B0">
        <w:rPr>
          <w:sz w:val="24"/>
          <w:szCs w:val="24"/>
        </w:rPr>
        <w:t xml:space="preserve"> </w:t>
      </w:r>
      <w:r>
        <w:rPr>
          <w:sz w:val="24"/>
          <w:szCs w:val="24"/>
        </w:rPr>
        <w:t>муниципального округа</w:t>
      </w:r>
      <w:r w:rsidRPr="005D2B1F">
        <w:rPr>
          <w:sz w:val="24"/>
          <w:szCs w:val="24"/>
        </w:rPr>
        <w:t xml:space="preserve"> в составе субъекта Российской Федерации,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DF16D8" w:rsidRPr="0096071B" w:rsidRDefault="00DF16D8" w:rsidP="00DF16D8">
      <w:pPr>
        <w:pStyle w:val="21"/>
        <w:shd w:val="clear" w:color="auto" w:fill="auto"/>
        <w:spacing w:line="240" w:lineRule="auto"/>
        <w:ind w:firstLine="709"/>
        <w:rPr>
          <w:sz w:val="24"/>
          <w:szCs w:val="24"/>
        </w:rPr>
      </w:pPr>
      <w:r w:rsidRPr="005D2B1F">
        <w:rPr>
          <w:sz w:val="24"/>
          <w:szCs w:val="24"/>
        </w:rPr>
        <w:t xml:space="preserve">Наименования страны и субъектов Российской Федерации должны соответствовать соответствующим наименованиям </w:t>
      </w:r>
      <w:r w:rsidRPr="0096071B">
        <w:rPr>
          <w:sz w:val="24"/>
          <w:szCs w:val="24"/>
        </w:rPr>
        <w:t xml:space="preserve">в </w:t>
      </w:r>
      <w:r w:rsidRPr="0096071B">
        <w:rPr>
          <w:rStyle w:val="22"/>
          <w:sz w:val="24"/>
          <w:szCs w:val="24"/>
          <w:u w:val="none"/>
        </w:rPr>
        <w:t>Конституции Российской Федерации</w:t>
      </w:r>
      <w:r w:rsidRPr="0096071B">
        <w:rPr>
          <w:sz w:val="24"/>
          <w:szCs w:val="24"/>
        </w:rPr>
        <w:t>.</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Перечень наименований муниципальных районов, в составе субъектов Российской Федерации,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DF16D8" w:rsidRPr="005D2B1F" w:rsidRDefault="00DF16D8" w:rsidP="00DF16D8">
      <w:pPr>
        <w:pStyle w:val="21"/>
        <w:numPr>
          <w:ilvl w:val="0"/>
          <w:numId w:val="17"/>
        </w:numPr>
        <w:shd w:val="clear" w:color="auto" w:fill="auto"/>
        <w:tabs>
          <w:tab w:val="left" w:pos="923"/>
        </w:tabs>
        <w:spacing w:line="240" w:lineRule="auto"/>
        <w:ind w:left="0" w:firstLine="924"/>
        <w:rPr>
          <w:sz w:val="24"/>
          <w:szCs w:val="24"/>
        </w:rPr>
      </w:pPr>
      <w:r w:rsidRPr="005D2B1F">
        <w:rPr>
          <w:sz w:val="24"/>
          <w:szCs w:val="24"/>
        </w:rPr>
        <w:t>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DF16D8" w:rsidRPr="005D2B1F" w:rsidRDefault="00DF16D8" w:rsidP="00DF16D8">
      <w:pPr>
        <w:pStyle w:val="21"/>
        <w:shd w:val="clear" w:color="auto" w:fill="auto"/>
        <w:spacing w:line="240" w:lineRule="auto"/>
        <w:ind w:firstLine="924"/>
        <w:rPr>
          <w:sz w:val="24"/>
          <w:szCs w:val="24"/>
        </w:rPr>
      </w:pPr>
      <w:r w:rsidRPr="005D2B1F">
        <w:rPr>
          <w:sz w:val="24"/>
          <w:szCs w:val="24"/>
        </w:rPr>
        <w:t>а)- дефис;</w:t>
      </w:r>
    </w:p>
    <w:p w:rsidR="00DF16D8" w:rsidRPr="005D2B1F" w:rsidRDefault="00DF16D8" w:rsidP="00DF16D8">
      <w:pPr>
        <w:pStyle w:val="21"/>
        <w:shd w:val="clear" w:color="auto" w:fill="auto"/>
        <w:tabs>
          <w:tab w:val="left" w:pos="923"/>
        </w:tabs>
        <w:spacing w:line="240" w:lineRule="auto"/>
        <w:ind w:firstLine="924"/>
        <w:rPr>
          <w:sz w:val="24"/>
          <w:szCs w:val="24"/>
        </w:rPr>
      </w:pPr>
      <w:r>
        <w:rPr>
          <w:sz w:val="24"/>
          <w:szCs w:val="24"/>
        </w:rPr>
        <w:t>б)</w:t>
      </w:r>
      <w:r w:rsidRPr="005D2B1F">
        <w:rPr>
          <w:sz w:val="24"/>
          <w:szCs w:val="24"/>
        </w:rPr>
        <w:t>- точка;</w:t>
      </w:r>
    </w:p>
    <w:p w:rsidR="00DF16D8" w:rsidRPr="005D2B1F" w:rsidRDefault="00DF16D8" w:rsidP="00DF16D8">
      <w:pPr>
        <w:pStyle w:val="21"/>
        <w:shd w:val="clear" w:color="auto" w:fill="auto"/>
        <w:tabs>
          <w:tab w:val="left" w:pos="799"/>
        </w:tabs>
        <w:spacing w:line="240" w:lineRule="auto"/>
        <w:ind w:firstLine="924"/>
        <w:rPr>
          <w:sz w:val="24"/>
          <w:szCs w:val="24"/>
        </w:rPr>
      </w:pPr>
      <w:r>
        <w:rPr>
          <w:sz w:val="24"/>
          <w:szCs w:val="24"/>
        </w:rPr>
        <w:t>в)</w:t>
      </w:r>
      <w:r w:rsidRPr="005D2B1F">
        <w:rPr>
          <w:sz w:val="24"/>
          <w:szCs w:val="24"/>
        </w:rPr>
        <w:t>"(" - открывающая круглая скобка;</w:t>
      </w:r>
    </w:p>
    <w:p w:rsidR="00DF16D8" w:rsidRPr="005D2B1F" w:rsidRDefault="00DF16D8" w:rsidP="00DF16D8">
      <w:pPr>
        <w:pStyle w:val="21"/>
        <w:shd w:val="clear" w:color="auto" w:fill="auto"/>
        <w:tabs>
          <w:tab w:val="left" w:pos="775"/>
        </w:tabs>
        <w:spacing w:line="240" w:lineRule="auto"/>
        <w:ind w:firstLine="924"/>
        <w:rPr>
          <w:sz w:val="24"/>
          <w:szCs w:val="24"/>
        </w:rPr>
      </w:pPr>
      <w:r>
        <w:rPr>
          <w:sz w:val="24"/>
          <w:szCs w:val="24"/>
        </w:rPr>
        <w:t>г)</w:t>
      </w:r>
      <w:r w:rsidRPr="005D2B1F">
        <w:rPr>
          <w:sz w:val="24"/>
          <w:szCs w:val="24"/>
        </w:rPr>
        <w:t>")" - закрывающая круглая скобка;</w:t>
      </w:r>
    </w:p>
    <w:p w:rsidR="00DF16D8" w:rsidRPr="005D2B1F" w:rsidRDefault="00DF16D8" w:rsidP="00DF16D8">
      <w:pPr>
        <w:pStyle w:val="21"/>
        <w:shd w:val="clear" w:color="auto" w:fill="auto"/>
        <w:tabs>
          <w:tab w:val="left" w:pos="813"/>
        </w:tabs>
        <w:spacing w:line="240" w:lineRule="auto"/>
        <w:ind w:firstLine="924"/>
        <w:rPr>
          <w:sz w:val="24"/>
          <w:szCs w:val="24"/>
        </w:rPr>
      </w:pPr>
      <w:r>
        <w:rPr>
          <w:sz w:val="24"/>
          <w:szCs w:val="24"/>
        </w:rPr>
        <w:t>д)</w:t>
      </w:r>
      <w:r w:rsidRPr="005D2B1F">
        <w:rPr>
          <w:sz w:val="24"/>
          <w:szCs w:val="24"/>
          <w:lang w:eastAsia="en-US"/>
        </w:rPr>
        <w:t>"</w:t>
      </w:r>
      <w:r w:rsidRPr="005D2B1F">
        <w:rPr>
          <w:sz w:val="24"/>
          <w:szCs w:val="24"/>
          <w:lang w:val="en-US" w:eastAsia="en-US"/>
        </w:rPr>
        <w:t>N</w:t>
      </w:r>
      <w:r w:rsidRPr="005D2B1F">
        <w:rPr>
          <w:sz w:val="24"/>
          <w:szCs w:val="24"/>
          <w:lang w:eastAsia="en-US"/>
        </w:rPr>
        <w:t xml:space="preserve">" </w:t>
      </w:r>
      <w:r w:rsidRPr="005D2B1F">
        <w:rPr>
          <w:sz w:val="24"/>
          <w:szCs w:val="24"/>
        </w:rPr>
        <w:t>- знак номера.</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Входящее в состав собственного наименования элемента улично</w:t>
      </w:r>
      <w:r>
        <w:rPr>
          <w:sz w:val="24"/>
          <w:szCs w:val="24"/>
        </w:rPr>
        <w:t>-</w:t>
      </w:r>
      <w:r w:rsidRPr="005D2B1F">
        <w:rPr>
          <w:sz w:val="24"/>
          <w:szCs w:val="24"/>
        </w:rPr>
        <w:lastRenderedPageBreak/>
        <w:t>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DF16D8" w:rsidRPr="005D2B1F" w:rsidRDefault="00DF16D8" w:rsidP="00DF16D8">
      <w:pPr>
        <w:pStyle w:val="21"/>
        <w:numPr>
          <w:ilvl w:val="0"/>
          <w:numId w:val="17"/>
        </w:numPr>
        <w:shd w:val="clear" w:color="auto" w:fill="auto"/>
        <w:tabs>
          <w:tab w:val="left" w:pos="923"/>
        </w:tabs>
        <w:spacing w:line="240" w:lineRule="auto"/>
        <w:ind w:left="0" w:firstLine="709"/>
        <w:rPr>
          <w:sz w:val="24"/>
          <w:szCs w:val="24"/>
        </w:rPr>
      </w:pPr>
      <w:r w:rsidRPr="005D2B1F">
        <w:rPr>
          <w:sz w:val="24"/>
          <w:szCs w:val="24"/>
        </w:rPr>
        <w:t>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DF16D8" w:rsidRPr="005D2B1F" w:rsidRDefault="00DF16D8" w:rsidP="00DF16D8">
      <w:pPr>
        <w:pStyle w:val="21"/>
        <w:shd w:val="clear" w:color="auto" w:fill="auto"/>
        <w:spacing w:line="240" w:lineRule="auto"/>
        <w:ind w:firstLine="709"/>
        <w:rPr>
          <w:sz w:val="24"/>
          <w:szCs w:val="24"/>
        </w:rPr>
      </w:pPr>
      <w:r w:rsidRPr="005D2B1F">
        <w:rPr>
          <w:sz w:val="24"/>
          <w:szCs w:val="24"/>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косая черта.</w:t>
      </w:r>
    </w:p>
    <w:p w:rsidR="00DF16D8" w:rsidRPr="005D2B1F" w:rsidRDefault="00DF16D8" w:rsidP="00DF16D8">
      <w:pPr>
        <w:pStyle w:val="21"/>
        <w:numPr>
          <w:ilvl w:val="0"/>
          <w:numId w:val="17"/>
        </w:numPr>
        <w:shd w:val="clear" w:color="auto" w:fill="auto"/>
        <w:tabs>
          <w:tab w:val="left" w:pos="426"/>
        </w:tabs>
        <w:spacing w:line="240" w:lineRule="auto"/>
        <w:ind w:left="0" w:firstLine="709"/>
        <w:rPr>
          <w:sz w:val="24"/>
          <w:szCs w:val="24"/>
        </w:rPr>
      </w:pPr>
      <w:r w:rsidRPr="005D2B1F">
        <w:rPr>
          <w:sz w:val="24"/>
          <w:szCs w:val="24"/>
        </w:rPr>
        <w:t>Объектам адресации, находящимся на пересечении элементов улично</w:t>
      </w:r>
      <w:r>
        <w:rPr>
          <w:sz w:val="24"/>
          <w:szCs w:val="24"/>
        </w:rPr>
        <w:t>-</w:t>
      </w:r>
      <w:r w:rsidRPr="005D2B1F">
        <w:rPr>
          <w:sz w:val="24"/>
          <w:szCs w:val="24"/>
        </w:rPr>
        <w:t>дорожной сети, присваивается адрес по элементу улично-дорожной сети, на который выходит фасад объекта адресации.</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F16D8" w:rsidRPr="005D2B1F" w:rsidRDefault="00DF16D8" w:rsidP="00DF16D8">
      <w:pPr>
        <w:pStyle w:val="21"/>
        <w:numPr>
          <w:ilvl w:val="0"/>
          <w:numId w:val="17"/>
        </w:numPr>
        <w:shd w:val="clear" w:color="auto" w:fill="auto"/>
        <w:tabs>
          <w:tab w:val="left" w:pos="1008"/>
        </w:tabs>
        <w:spacing w:line="240" w:lineRule="auto"/>
        <w:ind w:left="0" w:firstLine="709"/>
        <w:rPr>
          <w:sz w:val="24"/>
          <w:szCs w:val="24"/>
        </w:rPr>
      </w:pPr>
      <w:r w:rsidRPr="005D2B1F">
        <w:rPr>
          <w:sz w:val="24"/>
          <w:szCs w:val="24"/>
        </w:rPr>
        <w:t>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DF16D8" w:rsidRDefault="00DF16D8" w:rsidP="00DF16D8">
      <w:pPr>
        <w:pStyle w:val="21"/>
        <w:shd w:val="clear" w:color="auto" w:fill="auto"/>
        <w:spacing w:line="240" w:lineRule="auto"/>
        <w:ind w:firstLine="709"/>
        <w:rPr>
          <w:sz w:val="24"/>
          <w:szCs w:val="24"/>
        </w:rPr>
      </w:pPr>
      <w:r>
        <w:rPr>
          <w:sz w:val="24"/>
          <w:szCs w:val="24"/>
        </w:rPr>
        <w:t xml:space="preserve">- </w:t>
      </w:r>
      <w:r w:rsidRPr="005D2B1F">
        <w:rPr>
          <w:sz w:val="24"/>
          <w:szCs w:val="24"/>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DF16D8" w:rsidRPr="005D2B1F" w:rsidRDefault="00DF16D8" w:rsidP="00DF16D8">
      <w:pPr>
        <w:pStyle w:val="21"/>
        <w:shd w:val="clear" w:color="auto" w:fill="auto"/>
        <w:spacing w:line="240" w:lineRule="auto"/>
        <w:ind w:firstLine="709"/>
        <w:rPr>
          <w:sz w:val="24"/>
          <w:szCs w:val="24"/>
        </w:rPr>
      </w:pPr>
      <w:r>
        <w:rPr>
          <w:sz w:val="24"/>
          <w:szCs w:val="24"/>
        </w:rPr>
        <w:t xml:space="preserve">- </w:t>
      </w:r>
      <w:r w:rsidRPr="005D2B1F">
        <w:rPr>
          <w:sz w:val="24"/>
          <w:szCs w:val="24"/>
        </w:rPr>
        <w:t>обязательные адресообразующие элементы адреса объекта адресации.</w:t>
      </w:r>
    </w:p>
    <w:p w:rsidR="00DF16D8" w:rsidRPr="00932018" w:rsidRDefault="00DF16D8" w:rsidP="00932018">
      <w:pPr>
        <w:pStyle w:val="a3"/>
        <w:spacing w:before="0" w:beforeAutospacing="0" w:after="0" w:afterAutospacing="0"/>
        <w:ind w:firstLine="378"/>
        <w:jc w:val="both"/>
        <w:rPr>
          <w:color w:val="000000"/>
          <w:sz w:val="16"/>
          <w:szCs w:val="16"/>
        </w:rPr>
      </w:pPr>
    </w:p>
    <w:sectPr w:rsidR="00DF16D8" w:rsidRPr="00932018" w:rsidSect="00102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3CF"/>
    <w:multiLevelType w:val="multilevel"/>
    <w:tmpl w:val="AF6E88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F2FC9"/>
    <w:multiLevelType w:val="multilevel"/>
    <w:tmpl w:val="E40A0E0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92D222E"/>
    <w:multiLevelType w:val="hybridMultilevel"/>
    <w:tmpl w:val="2C82E91C"/>
    <w:lvl w:ilvl="0" w:tplc="B49EA2C6">
      <w:start w:val="1"/>
      <w:numFmt w:val="upperRoman"/>
      <w:lvlText w:val="%1."/>
      <w:lvlJc w:val="left"/>
      <w:pPr>
        <w:ind w:left="915" w:hanging="7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3" w15:restartNumberingAfterBreak="0">
    <w:nsid w:val="094A1559"/>
    <w:multiLevelType w:val="multilevel"/>
    <w:tmpl w:val="6C9041B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67CF8"/>
    <w:multiLevelType w:val="multilevel"/>
    <w:tmpl w:val="16144C4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00E6D"/>
    <w:multiLevelType w:val="multilevel"/>
    <w:tmpl w:val="566CDD6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17518"/>
    <w:multiLevelType w:val="multilevel"/>
    <w:tmpl w:val="D1FC367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E3522"/>
    <w:multiLevelType w:val="multilevel"/>
    <w:tmpl w:val="4ADADAC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7E6DEC"/>
    <w:multiLevelType w:val="multilevel"/>
    <w:tmpl w:val="6DF0154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63C22"/>
    <w:multiLevelType w:val="multilevel"/>
    <w:tmpl w:val="3D5A095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4325C"/>
    <w:multiLevelType w:val="hybridMultilevel"/>
    <w:tmpl w:val="AF2A7BE2"/>
    <w:lvl w:ilvl="0" w:tplc="0419000F">
      <w:start w:val="3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1" w15:restartNumberingAfterBreak="0">
    <w:nsid w:val="6A8C4145"/>
    <w:multiLevelType w:val="multilevel"/>
    <w:tmpl w:val="70EA63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19A0147"/>
    <w:multiLevelType w:val="multilevel"/>
    <w:tmpl w:val="5EBCAD5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5E5062"/>
    <w:multiLevelType w:val="multilevel"/>
    <w:tmpl w:val="F49A3BC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D35C51"/>
    <w:multiLevelType w:val="multilevel"/>
    <w:tmpl w:val="BE2662A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2633DC"/>
    <w:multiLevelType w:val="multilevel"/>
    <w:tmpl w:val="8A7402E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734E8"/>
    <w:multiLevelType w:val="multilevel"/>
    <w:tmpl w:val="D7B6212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9"/>
  </w:num>
  <w:num w:numId="4">
    <w:abstractNumId w:val="12"/>
  </w:num>
  <w:num w:numId="5">
    <w:abstractNumId w:val="3"/>
  </w:num>
  <w:num w:numId="6">
    <w:abstractNumId w:val="15"/>
  </w:num>
  <w:num w:numId="7">
    <w:abstractNumId w:val="4"/>
  </w:num>
  <w:num w:numId="8">
    <w:abstractNumId w:val="7"/>
  </w:num>
  <w:num w:numId="9">
    <w:abstractNumId w:val="16"/>
  </w:num>
  <w:num w:numId="10">
    <w:abstractNumId w:val="8"/>
  </w:num>
  <w:num w:numId="11">
    <w:abstractNumId w:val="0"/>
  </w:num>
  <w:num w:numId="12">
    <w:abstractNumId w:val="6"/>
  </w:num>
  <w:num w:numId="13">
    <w:abstractNumId w:val="13"/>
  </w:num>
  <w:num w:numId="14">
    <w:abstractNumId w:val="14"/>
  </w:num>
  <w:num w:numId="15">
    <w:abstractNumId w:val="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32018"/>
    <w:rsid w:val="000C5F69"/>
    <w:rsid w:val="00102AC9"/>
    <w:rsid w:val="0028118E"/>
    <w:rsid w:val="00390F0B"/>
    <w:rsid w:val="00524C68"/>
    <w:rsid w:val="00602B79"/>
    <w:rsid w:val="00672D43"/>
    <w:rsid w:val="006F3CE0"/>
    <w:rsid w:val="007519D5"/>
    <w:rsid w:val="00845176"/>
    <w:rsid w:val="008540DB"/>
    <w:rsid w:val="00932018"/>
    <w:rsid w:val="00942816"/>
    <w:rsid w:val="0096071B"/>
    <w:rsid w:val="0096222E"/>
    <w:rsid w:val="00A96107"/>
    <w:rsid w:val="00C00FAF"/>
    <w:rsid w:val="00C35E48"/>
    <w:rsid w:val="00DB4A8A"/>
    <w:rsid w:val="00DF16D8"/>
    <w:rsid w:val="00F1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036D"/>
  <w15:docId w15:val="{36BE639E-BE5A-4700-B51D-0A5D9F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932018"/>
  </w:style>
  <w:style w:type="paragraph" w:customStyle="1" w:styleId="consplusnormal">
    <w:name w:val="consplusnormal"/>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20"/>
    <w:basedOn w:val="a"/>
    <w:rsid w:val="009320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0"/>
    <w:basedOn w:val="a"/>
    <w:rsid w:val="00524C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6F3CE0"/>
    <w:pPr>
      <w:spacing w:after="0" w:line="240" w:lineRule="auto"/>
    </w:pPr>
  </w:style>
  <w:style w:type="character" w:styleId="a5">
    <w:name w:val="Hyperlink"/>
    <w:basedOn w:val="a0"/>
    <w:uiPriority w:val="99"/>
    <w:semiHidden/>
    <w:unhideWhenUsed/>
    <w:rsid w:val="006F3CE0"/>
    <w:rPr>
      <w:color w:val="0000FF"/>
      <w:u w:val="single"/>
    </w:rPr>
  </w:style>
  <w:style w:type="paragraph" w:customStyle="1" w:styleId="10">
    <w:name w:val="10"/>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alibri0">
    <w:name w:val="2calibri0"/>
    <w:basedOn w:val="a0"/>
    <w:rsid w:val="006F3CE0"/>
  </w:style>
  <w:style w:type="paragraph" w:customStyle="1" w:styleId="11">
    <w:name w:val="Нижний колонтитул1"/>
    <w:basedOn w:val="a"/>
    <w:rsid w:val="006F3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1"/>
    <w:uiPriority w:val="99"/>
    <w:locked/>
    <w:rsid w:val="00DF16D8"/>
    <w:rPr>
      <w:rFonts w:ascii="Arial" w:hAnsi="Arial"/>
      <w:sz w:val="26"/>
      <w:szCs w:val="26"/>
      <w:shd w:val="clear" w:color="auto" w:fill="FFFFFF"/>
    </w:rPr>
  </w:style>
  <w:style w:type="character" w:customStyle="1" w:styleId="22">
    <w:name w:val="Основной текст (2)"/>
    <w:basedOn w:val="2"/>
    <w:uiPriority w:val="99"/>
    <w:rsid w:val="00DF16D8"/>
    <w:rPr>
      <w:rFonts w:ascii="Arial" w:hAnsi="Arial"/>
      <w:color w:val="000000"/>
      <w:spacing w:val="0"/>
      <w:w w:val="100"/>
      <w:position w:val="0"/>
      <w:sz w:val="26"/>
      <w:szCs w:val="26"/>
      <w:u w:val="single"/>
      <w:shd w:val="clear" w:color="auto" w:fill="FFFFFF"/>
      <w:lang w:val="ru-RU" w:eastAsia="ru-RU"/>
    </w:rPr>
  </w:style>
  <w:style w:type="character" w:customStyle="1" w:styleId="12">
    <w:name w:val="Заголовок №1_"/>
    <w:basedOn w:val="a0"/>
    <w:link w:val="13"/>
    <w:uiPriority w:val="99"/>
    <w:locked/>
    <w:rsid w:val="00DF16D8"/>
    <w:rPr>
      <w:rFonts w:ascii="Arial" w:hAnsi="Arial"/>
      <w:b/>
      <w:bCs/>
      <w:sz w:val="34"/>
      <w:szCs w:val="34"/>
      <w:shd w:val="clear" w:color="auto" w:fill="FFFFFF"/>
    </w:rPr>
  </w:style>
  <w:style w:type="character" w:customStyle="1" w:styleId="2Calibri1">
    <w:name w:val="Основной текст (2) + Calibri1"/>
    <w:aliases w:val="Малые прописные1"/>
    <w:basedOn w:val="2"/>
    <w:uiPriority w:val="99"/>
    <w:rsid w:val="00DF16D8"/>
    <w:rPr>
      <w:rFonts w:ascii="Calibri" w:hAnsi="Calibri" w:cs="Calibri"/>
      <w:smallCaps/>
      <w:color w:val="000000"/>
      <w:spacing w:val="0"/>
      <w:w w:val="100"/>
      <w:position w:val="0"/>
      <w:sz w:val="26"/>
      <w:szCs w:val="26"/>
      <w:shd w:val="clear" w:color="auto" w:fill="FFFFFF"/>
      <w:lang w:val="ru-RU" w:eastAsia="ru-RU"/>
    </w:rPr>
  </w:style>
  <w:style w:type="paragraph" w:customStyle="1" w:styleId="21">
    <w:name w:val="Основной текст (2)1"/>
    <w:basedOn w:val="a"/>
    <w:link w:val="2"/>
    <w:uiPriority w:val="99"/>
    <w:rsid w:val="00DF16D8"/>
    <w:pPr>
      <w:widowControl w:val="0"/>
      <w:shd w:val="clear" w:color="auto" w:fill="FFFFFF"/>
      <w:spacing w:after="0" w:line="326" w:lineRule="exact"/>
      <w:jc w:val="both"/>
    </w:pPr>
    <w:rPr>
      <w:rFonts w:ascii="Arial" w:hAnsi="Arial"/>
      <w:sz w:val="26"/>
      <w:szCs w:val="26"/>
    </w:rPr>
  </w:style>
  <w:style w:type="paragraph" w:customStyle="1" w:styleId="13">
    <w:name w:val="Заголовок №1"/>
    <w:basedOn w:val="a"/>
    <w:link w:val="12"/>
    <w:uiPriority w:val="99"/>
    <w:rsid w:val="00DF16D8"/>
    <w:pPr>
      <w:widowControl w:val="0"/>
      <w:shd w:val="clear" w:color="auto" w:fill="FFFFFF"/>
      <w:spacing w:before="360" w:after="480" w:line="403" w:lineRule="exact"/>
      <w:outlineLvl w:val="0"/>
    </w:pPr>
    <w:rPr>
      <w:rFonts w:ascii="Arial" w:hAnsi="Arial"/>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40867">
      <w:bodyDiv w:val="1"/>
      <w:marLeft w:val="0"/>
      <w:marRight w:val="0"/>
      <w:marTop w:val="0"/>
      <w:marBottom w:val="0"/>
      <w:divBdr>
        <w:top w:val="none" w:sz="0" w:space="0" w:color="auto"/>
        <w:left w:val="none" w:sz="0" w:space="0" w:color="auto"/>
        <w:bottom w:val="none" w:sz="0" w:space="0" w:color="auto"/>
        <w:right w:val="none" w:sz="0" w:space="0" w:color="auto"/>
      </w:divBdr>
    </w:div>
    <w:div w:id="1052919480">
      <w:bodyDiv w:val="1"/>
      <w:marLeft w:val="0"/>
      <w:marRight w:val="0"/>
      <w:marTop w:val="0"/>
      <w:marBottom w:val="0"/>
      <w:divBdr>
        <w:top w:val="none" w:sz="0" w:space="0" w:color="auto"/>
        <w:left w:val="none" w:sz="0" w:space="0" w:color="auto"/>
        <w:bottom w:val="none" w:sz="0" w:space="0" w:color="auto"/>
        <w:right w:val="none" w:sz="0" w:space="0" w:color="auto"/>
      </w:divBdr>
    </w:div>
    <w:div w:id="1480616465">
      <w:bodyDiv w:val="1"/>
      <w:marLeft w:val="0"/>
      <w:marRight w:val="0"/>
      <w:marTop w:val="0"/>
      <w:marBottom w:val="0"/>
      <w:divBdr>
        <w:top w:val="none" w:sz="0" w:space="0" w:color="auto"/>
        <w:left w:val="none" w:sz="0" w:space="0" w:color="auto"/>
        <w:bottom w:val="none" w:sz="0" w:space="0" w:color="auto"/>
        <w:right w:val="none" w:sz="0" w:space="0" w:color="auto"/>
      </w:divBdr>
    </w:div>
    <w:div w:id="1532567471">
      <w:bodyDiv w:val="1"/>
      <w:marLeft w:val="0"/>
      <w:marRight w:val="0"/>
      <w:marTop w:val="0"/>
      <w:marBottom w:val="0"/>
      <w:divBdr>
        <w:top w:val="none" w:sz="0" w:space="0" w:color="auto"/>
        <w:left w:val="none" w:sz="0" w:space="0" w:color="auto"/>
        <w:bottom w:val="none" w:sz="0" w:space="0" w:color="auto"/>
        <w:right w:val="none" w:sz="0" w:space="0" w:color="auto"/>
      </w:divBdr>
    </w:div>
    <w:div w:id="16880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6B0DD565-5C2F-452B-8B4E-906F9651F863" TargetMode="External"/><Relationship Id="rId3" Type="http://schemas.openxmlformats.org/officeDocument/2006/relationships/settings" Target="settings.xml"/><Relationship Id="rId7" Type="http://schemas.openxmlformats.org/officeDocument/2006/relationships/hyperlink" Target="http://pravo-search.minjust.ru:8080/bigs/showDocument.html?id=7FB04D4D-05F1-458F-9A8C-BAA271D03F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EB9BFE6F-0DF9-4357-815C-65374ACA033F" TargetMode="External"/><Relationship Id="rId5" Type="http://schemas.openxmlformats.org/officeDocument/2006/relationships/hyperlink" Target="http://pravo-search.minjust.ru:8080/bigs/showDocument.html?id=EB9E389C-E503-460A-BD68-28CE084280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15</Pages>
  <Words>6635</Words>
  <Characters>37822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2021-12-13T08:24:00Z</cp:lastPrinted>
  <dcterms:created xsi:type="dcterms:W3CDTF">2021-12-13T07:10:00Z</dcterms:created>
  <dcterms:modified xsi:type="dcterms:W3CDTF">2024-09-16T08:27:00Z</dcterms:modified>
</cp:coreProperties>
</file>