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F02" w:rsidRPr="008D1F02" w:rsidRDefault="008D1F02" w:rsidP="008D1F02">
      <w:pPr>
        <w:shd w:val="clear" w:color="auto" w:fill="FFFFFF"/>
        <w:spacing w:after="0" w:line="360" w:lineRule="auto"/>
        <w:ind w:right="48"/>
        <w:jc w:val="center"/>
        <w:rPr>
          <w:rFonts w:ascii="Arial" w:hAnsi="Arial" w:cs="Arial"/>
          <w:b/>
          <w:bCs/>
          <w:color w:val="323232"/>
          <w:spacing w:val="12"/>
          <w:sz w:val="32"/>
          <w:szCs w:val="32"/>
        </w:rPr>
      </w:pPr>
      <w:r w:rsidRPr="008D1F02">
        <w:rPr>
          <w:rFonts w:ascii="Arial" w:hAnsi="Arial" w:cs="Arial"/>
          <w:b/>
          <w:bCs/>
          <w:color w:val="323232"/>
          <w:spacing w:val="12"/>
          <w:sz w:val="32"/>
          <w:szCs w:val="32"/>
        </w:rPr>
        <w:t>РОССИЙСКАЯ ФЕДЕРАЦИЯ</w:t>
      </w:r>
    </w:p>
    <w:p w:rsidR="008D1F02" w:rsidRPr="008D1F02" w:rsidRDefault="008D1F02" w:rsidP="008D1F02">
      <w:pPr>
        <w:shd w:val="clear" w:color="auto" w:fill="FFFFFF"/>
        <w:spacing w:after="0" w:line="360" w:lineRule="auto"/>
        <w:ind w:right="45"/>
        <w:jc w:val="center"/>
        <w:rPr>
          <w:rFonts w:ascii="Arial" w:hAnsi="Arial" w:cs="Arial"/>
          <w:b/>
          <w:sz w:val="32"/>
          <w:szCs w:val="32"/>
        </w:rPr>
      </w:pPr>
      <w:r w:rsidRPr="008D1F02">
        <w:rPr>
          <w:rFonts w:ascii="Arial" w:hAnsi="Arial" w:cs="Arial"/>
          <w:b/>
          <w:sz w:val="32"/>
          <w:szCs w:val="32"/>
        </w:rPr>
        <w:t>ДАЛАЙСКИЙ СЕЛЬСКИЙ СОВЕТ ДЕПУТАТОВ</w:t>
      </w:r>
    </w:p>
    <w:p w:rsidR="008D1F02" w:rsidRPr="008D1F02" w:rsidRDefault="008D1F02" w:rsidP="008D1F02">
      <w:pPr>
        <w:shd w:val="clear" w:color="auto" w:fill="FFFFFF"/>
        <w:spacing w:after="0" w:line="360" w:lineRule="auto"/>
        <w:ind w:right="45"/>
        <w:jc w:val="center"/>
        <w:rPr>
          <w:rFonts w:ascii="Arial" w:hAnsi="Arial" w:cs="Arial"/>
          <w:b/>
          <w:sz w:val="32"/>
          <w:szCs w:val="32"/>
        </w:rPr>
      </w:pPr>
      <w:r w:rsidRPr="008D1F02">
        <w:rPr>
          <w:rFonts w:ascii="Arial" w:hAnsi="Arial" w:cs="Arial"/>
          <w:b/>
          <w:sz w:val="32"/>
          <w:szCs w:val="32"/>
        </w:rPr>
        <w:t>ИЛАНСКОГО РАЙОНА КРАСНОЯРСКОГО КРАЯ</w:t>
      </w:r>
    </w:p>
    <w:p w:rsidR="008D1F02" w:rsidRPr="008D1F02" w:rsidRDefault="008D1F02" w:rsidP="008D1F02">
      <w:pPr>
        <w:shd w:val="clear" w:color="auto" w:fill="FFFFFF"/>
        <w:spacing w:after="0" w:line="240" w:lineRule="auto"/>
        <w:ind w:right="45"/>
        <w:jc w:val="center"/>
        <w:rPr>
          <w:rFonts w:ascii="Arial" w:hAnsi="Arial" w:cs="Arial"/>
          <w:sz w:val="32"/>
          <w:szCs w:val="32"/>
        </w:rPr>
      </w:pPr>
    </w:p>
    <w:p w:rsidR="008D1F02" w:rsidRPr="008D1F02" w:rsidRDefault="00FE4860" w:rsidP="008D1F02">
      <w:pPr>
        <w:shd w:val="clear" w:color="auto" w:fill="FFFFFF"/>
        <w:spacing w:after="0" w:line="240" w:lineRule="auto"/>
        <w:ind w:right="24"/>
        <w:jc w:val="center"/>
        <w:rPr>
          <w:rFonts w:ascii="Arial" w:hAnsi="Arial" w:cs="Arial"/>
          <w:b/>
          <w:bCs/>
          <w:spacing w:val="17"/>
          <w:sz w:val="32"/>
          <w:szCs w:val="32"/>
        </w:rPr>
      </w:pPr>
      <w:r>
        <w:rPr>
          <w:noProof/>
        </w:rPr>
        <w:pict>
          <v:lin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7pt,17.1pt" to="1179.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ilEgIAACkEAAAOAAAAZHJzL2Uyb0RvYy54bWysU8GO2yAQvVfqPyDuie3E6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" strokeweight="2.9pt"/>
        </w:pict>
      </w:r>
      <w:r w:rsidR="008D1F02" w:rsidRPr="008D1F02">
        <w:rPr>
          <w:rFonts w:ascii="Arial" w:hAnsi="Arial" w:cs="Arial"/>
          <w:b/>
          <w:bCs/>
          <w:spacing w:val="17"/>
          <w:sz w:val="32"/>
          <w:szCs w:val="32"/>
        </w:rPr>
        <w:t>РЕШЕНИЕ</w:t>
      </w:r>
    </w:p>
    <w:p w:rsidR="008D1F02" w:rsidRPr="008D1F02" w:rsidRDefault="008D1F02" w:rsidP="008D1F02">
      <w:pPr>
        <w:shd w:val="clear" w:color="auto" w:fill="FFFFFF"/>
        <w:spacing w:after="0" w:line="240" w:lineRule="auto"/>
        <w:ind w:right="24"/>
        <w:jc w:val="center"/>
        <w:rPr>
          <w:rFonts w:ascii="Arial" w:hAnsi="Arial" w:cs="Arial"/>
          <w:b/>
          <w:sz w:val="32"/>
          <w:szCs w:val="32"/>
        </w:rPr>
      </w:pPr>
    </w:p>
    <w:p w:rsidR="008D1F02" w:rsidRPr="008D1F02" w:rsidRDefault="000E4340" w:rsidP="008D1F02">
      <w:pPr>
        <w:shd w:val="clear" w:color="auto" w:fill="FFFFFF"/>
        <w:tabs>
          <w:tab w:val="left" w:pos="7138"/>
          <w:tab w:val="left" w:pos="8482"/>
        </w:tabs>
        <w:spacing w:after="0" w:line="240" w:lineRule="auto"/>
        <w:rPr>
          <w:rFonts w:ascii="Arial" w:hAnsi="Arial" w:cs="Arial"/>
          <w:spacing w:val="-4"/>
          <w:sz w:val="24"/>
          <w:szCs w:val="24"/>
        </w:rPr>
      </w:pPr>
      <w:r>
        <w:rPr>
          <w:rFonts w:ascii="Arial" w:hAnsi="Arial" w:cs="Arial"/>
          <w:spacing w:val="-4"/>
          <w:sz w:val="24"/>
          <w:szCs w:val="24"/>
        </w:rPr>
        <w:t>______</w:t>
      </w:r>
      <w:r w:rsidR="008D1F02" w:rsidRPr="008D1F02">
        <w:rPr>
          <w:rFonts w:ascii="Arial" w:hAnsi="Arial" w:cs="Arial"/>
          <w:spacing w:val="-4"/>
          <w:sz w:val="24"/>
          <w:szCs w:val="24"/>
        </w:rPr>
        <w:t xml:space="preserve">2023 г.                                               с. Далай                                  </w:t>
      </w:r>
      <w:r>
        <w:rPr>
          <w:rFonts w:ascii="Arial" w:hAnsi="Arial" w:cs="Arial"/>
          <w:spacing w:val="5"/>
          <w:sz w:val="24"/>
          <w:szCs w:val="24"/>
        </w:rPr>
        <w:t>№</w:t>
      </w:r>
      <w:proofErr w:type="spellStart"/>
      <w:r>
        <w:rPr>
          <w:rFonts w:ascii="Arial" w:hAnsi="Arial" w:cs="Arial"/>
          <w:spacing w:val="5"/>
          <w:sz w:val="24"/>
          <w:szCs w:val="24"/>
        </w:rPr>
        <w:t>проект</w:t>
      </w:r>
      <w:r w:rsidR="008D1F02" w:rsidRPr="008D1F02">
        <w:rPr>
          <w:rFonts w:ascii="Arial" w:hAnsi="Arial" w:cs="Arial"/>
          <w:spacing w:val="5"/>
          <w:sz w:val="24"/>
          <w:szCs w:val="24"/>
        </w:rPr>
        <w:t>Р</w:t>
      </w:r>
      <w:proofErr w:type="spellEnd"/>
    </w:p>
    <w:p w:rsidR="008D1F02" w:rsidRPr="008D1F02" w:rsidRDefault="008D1F02" w:rsidP="008D1F02">
      <w:pPr>
        <w:keepNext/>
        <w:spacing w:after="0" w:line="240" w:lineRule="auto"/>
        <w:ind w:firstLine="709"/>
        <w:jc w:val="both"/>
        <w:outlineLvl w:val="4"/>
        <w:rPr>
          <w:rFonts w:ascii="Arial" w:eastAsia="Times New Roman" w:hAnsi="Arial" w:cs="Arial"/>
          <w:b/>
          <w:sz w:val="24"/>
          <w:szCs w:val="24"/>
        </w:rPr>
      </w:pPr>
    </w:p>
    <w:p w:rsidR="00B906AD" w:rsidRPr="008D1F02" w:rsidRDefault="00B906AD" w:rsidP="008D1F02">
      <w:pPr>
        <w:pStyle w:val="ConsTitle"/>
        <w:widowControl/>
        <w:spacing w:line="276" w:lineRule="auto"/>
        <w:ind w:right="0"/>
        <w:jc w:val="center"/>
        <w:outlineLvl w:val="0"/>
        <w:rPr>
          <w:rFonts w:ascii="Times New Roman" w:hAnsi="Times New Roman" w:cs="Times New Roman"/>
          <w:sz w:val="30"/>
          <w:szCs w:val="28"/>
        </w:rPr>
      </w:pPr>
    </w:p>
    <w:p w:rsidR="006A272E" w:rsidRPr="008D1F02" w:rsidRDefault="000E4340" w:rsidP="008D1F02">
      <w:pPr>
        <w:pStyle w:val="a3"/>
        <w:spacing w:before="0" w:beforeAutospacing="0" w:after="0" w:afterAutospacing="0"/>
        <w:ind w:firstLine="567"/>
        <w:jc w:val="center"/>
        <w:rPr>
          <w:rFonts w:ascii="Arial" w:hAnsi="Arial" w:cs="Arial"/>
          <w:b/>
          <w:color w:val="000000"/>
          <w:sz w:val="30"/>
        </w:rPr>
      </w:pPr>
      <w:r>
        <w:rPr>
          <w:rFonts w:ascii="Arial" w:hAnsi="Arial" w:cs="Arial"/>
          <w:b/>
          <w:color w:val="000000"/>
          <w:sz w:val="30"/>
        </w:rPr>
        <w:t>О внесении изменений и дополнений в решение Далайского сельского Совета депутатов от 29.06.2023 г. №33-109Р «</w:t>
      </w:r>
      <w:r w:rsidR="006A272E" w:rsidRPr="008D1F02">
        <w:rPr>
          <w:rFonts w:ascii="Arial" w:hAnsi="Arial" w:cs="Arial"/>
          <w:b/>
          <w:color w:val="000000"/>
          <w:sz w:val="30"/>
        </w:rPr>
        <w:t xml:space="preserve">Об утверждении Положения о порядке и условиях приватизации муниципального имущества </w:t>
      </w:r>
      <w:r w:rsidR="008D1F02">
        <w:rPr>
          <w:rFonts w:ascii="Arial" w:hAnsi="Arial" w:cs="Arial"/>
          <w:b/>
          <w:color w:val="000000"/>
          <w:sz w:val="30"/>
        </w:rPr>
        <w:t>Далайского</w:t>
      </w:r>
      <w:r w:rsidR="006A272E" w:rsidRPr="008D1F02">
        <w:rPr>
          <w:rFonts w:ascii="Arial" w:hAnsi="Arial" w:cs="Arial"/>
          <w:b/>
          <w:color w:val="000000"/>
          <w:sz w:val="30"/>
        </w:rPr>
        <w:t xml:space="preserve"> сельсовета </w:t>
      </w:r>
      <w:r w:rsidR="00B906AD" w:rsidRPr="008D1F02">
        <w:rPr>
          <w:rFonts w:ascii="Arial" w:hAnsi="Arial" w:cs="Arial"/>
          <w:b/>
          <w:color w:val="000000"/>
          <w:sz w:val="30"/>
        </w:rPr>
        <w:t>Иланского</w:t>
      </w:r>
      <w:r w:rsidR="006A272E" w:rsidRPr="008D1F02">
        <w:rPr>
          <w:rFonts w:ascii="Arial" w:hAnsi="Arial" w:cs="Arial"/>
          <w:b/>
          <w:color w:val="000000"/>
          <w:sz w:val="30"/>
        </w:rPr>
        <w:t xml:space="preserve"> района Красноярского края</w:t>
      </w:r>
      <w:r>
        <w:rPr>
          <w:rFonts w:ascii="Arial" w:hAnsi="Arial" w:cs="Arial"/>
          <w:b/>
          <w:color w:val="000000"/>
          <w:sz w:val="30"/>
        </w:rPr>
        <w:t>»</w:t>
      </w: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соответствии с Федеральным законом от 21.12.2001 № 178-ФЗ «О приватизации государственного и муниципального имущества», Федеральным законом от 14.07.2022 №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руководствуясь статьёй 2</w:t>
      </w:r>
      <w:r w:rsidR="00B906AD" w:rsidRPr="008D1F02">
        <w:rPr>
          <w:rFonts w:ascii="Arial" w:hAnsi="Arial" w:cs="Arial"/>
          <w:color w:val="000000"/>
        </w:rPr>
        <w:t>3</w:t>
      </w:r>
      <w:r w:rsidRPr="008D1F02">
        <w:rPr>
          <w:rFonts w:ascii="Arial" w:hAnsi="Arial" w:cs="Arial"/>
          <w:color w:val="000000"/>
        </w:rPr>
        <w:t xml:space="preserve"> Устава </w:t>
      </w:r>
      <w:r w:rsidR="008D1F02">
        <w:rPr>
          <w:rFonts w:ascii="Arial" w:hAnsi="Arial" w:cs="Arial"/>
          <w:color w:val="000000"/>
        </w:rPr>
        <w:t>Далайского</w:t>
      </w:r>
      <w:r w:rsidRPr="008D1F02">
        <w:rPr>
          <w:rFonts w:ascii="Arial" w:hAnsi="Arial" w:cs="Arial"/>
          <w:color w:val="000000"/>
        </w:rPr>
        <w:t xml:space="preserve"> сельсовета </w:t>
      </w:r>
      <w:r w:rsidR="00B906AD" w:rsidRPr="008D1F02">
        <w:rPr>
          <w:rFonts w:ascii="Arial" w:hAnsi="Arial" w:cs="Arial"/>
          <w:color w:val="000000"/>
        </w:rPr>
        <w:t>Иланского</w:t>
      </w:r>
      <w:r w:rsidRPr="008D1F02">
        <w:rPr>
          <w:rFonts w:ascii="Arial" w:hAnsi="Arial" w:cs="Arial"/>
          <w:color w:val="000000"/>
        </w:rPr>
        <w:t xml:space="preserve"> района Красноярского края, </w:t>
      </w:r>
      <w:r w:rsidR="008D1F02">
        <w:rPr>
          <w:rFonts w:ascii="Arial" w:hAnsi="Arial" w:cs="Arial"/>
          <w:color w:val="000000"/>
        </w:rPr>
        <w:t>Далайский</w:t>
      </w:r>
      <w:r w:rsidR="00B906AD" w:rsidRPr="008D1F02">
        <w:rPr>
          <w:rFonts w:ascii="Arial" w:hAnsi="Arial" w:cs="Arial"/>
          <w:color w:val="000000"/>
        </w:rPr>
        <w:t xml:space="preserve"> </w:t>
      </w:r>
      <w:r w:rsidR="008D1F02">
        <w:rPr>
          <w:rFonts w:ascii="Arial" w:hAnsi="Arial" w:cs="Arial"/>
          <w:color w:val="000000"/>
        </w:rPr>
        <w:t>сельский Совет депутатов</w:t>
      </w:r>
    </w:p>
    <w:p w:rsidR="006A272E" w:rsidRPr="008D1F02" w:rsidRDefault="006A272E" w:rsidP="008D1F02">
      <w:pPr>
        <w:pStyle w:val="a3"/>
        <w:spacing w:before="0" w:beforeAutospacing="0" w:after="0" w:afterAutospacing="0"/>
        <w:jc w:val="both"/>
        <w:rPr>
          <w:rFonts w:ascii="Arial" w:hAnsi="Arial" w:cs="Arial"/>
          <w:b/>
          <w:color w:val="000000"/>
        </w:rPr>
      </w:pPr>
      <w:r w:rsidRPr="008D1F02">
        <w:rPr>
          <w:rFonts w:ascii="Arial" w:hAnsi="Arial" w:cs="Arial"/>
          <w:b/>
          <w:color w:val="000000"/>
        </w:rPr>
        <w:t>РЕШИЛ:</w:t>
      </w:r>
    </w:p>
    <w:p w:rsidR="000E4340" w:rsidRDefault="000E4340" w:rsidP="00FE4860">
      <w:pPr>
        <w:pStyle w:val="a3"/>
        <w:numPr>
          <w:ilvl w:val="0"/>
          <w:numId w:val="1"/>
        </w:numPr>
        <w:spacing w:before="0" w:beforeAutospacing="0" w:after="0" w:afterAutospacing="0"/>
        <w:ind w:left="0" w:firstLine="709"/>
        <w:jc w:val="both"/>
        <w:rPr>
          <w:rFonts w:ascii="Arial" w:hAnsi="Arial" w:cs="Arial"/>
          <w:color w:val="000000"/>
        </w:rPr>
      </w:pPr>
      <w:r>
        <w:rPr>
          <w:rFonts w:ascii="Arial" w:hAnsi="Arial" w:cs="Arial"/>
          <w:color w:val="000000"/>
        </w:rPr>
        <w:t>Внести изменения и дополнения</w:t>
      </w:r>
      <w:r w:rsidRPr="000E4340">
        <w:rPr>
          <w:rFonts w:ascii="Arial" w:hAnsi="Arial" w:cs="Arial"/>
          <w:color w:val="000000"/>
        </w:rPr>
        <w:t xml:space="preserve"> в решение Далайского сельского Совета депутатов от 29.06.2023 г. №33-109Р «Об утверждении Положения о порядке и условиях приватизации муниципального имущества Далайского сельсовета Иланского района Красноярского края»</w:t>
      </w:r>
      <w:r>
        <w:rPr>
          <w:rFonts w:ascii="Arial" w:hAnsi="Arial" w:cs="Arial"/>
          <w:color w:val="000000"/>
        </w:rPr>
        <w:t>:</w:t>
      </w:r>
    </w:p>
    <w:p w:rsidR="000E4340" w:rsidRPr="000E4340" w:rsidRDefault="00FE4860" w:rsidP="00FE4860">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1.1. </w:t>
      </w:r>
      <w:r w:rsidR="000E4340" w:rsidRPr="000E4340">
        <w:rPr>
          <w:rFonts w:ascii="Arial" w:hAnsi="Arial" w:cs="Arial"/>
          <w:color w:val="000000"/>
        </w:rPr>
        <w:t>В пункте 6.1.7. слова «(за исключением предложений о цене муниципального имущества на аукционе)» исключить.</w:t>
      </w:r>
    </w:p>
    <w:p w:rsidR="000E4340" w:rsidRPr="000E4340" w:rsidRDefault="000E4340" w:rsidP="00FE4860">
      <w:pPr>
        <w:pStyle w:val="a3"/>
        <w:spacing w:before="0" w:beforeAutospacing="0" w:after="0" w:afterAutospacing="0"/>
        <w:ind w:firstLine="709"/>
        <w:jc w:val="both"/>
        <w:rPr>
          <w:rFonts w:ascii="Arial" w:hAnsi="Arial" w:cs="Arial"/>
          <w:color w:val="000000"/>
        </w:rPr>
      </w:pPr>
      <w:r w:rsidRPr="000E4340">
        <w:rPr>
          <w:rFonts w:ascii="Arial" w:hAnsi="Arial" w:cs="Arial"/>
          <w:color w:val="000000"/>
        </w:rPr>
        <w:t xml:space="preserve">1.2. Пункт 6.1.13. изложить в новой редакции: </w:t>
      </w:r>
    </w:p>
    <w:p w:rsidR="000E4340" w:rsidRPr="000E4340" w:rsidRDefault="000E4340" w:rsidP="00FE4860">
      <w:pPr>
        <w:pStyle w:val="a3"/>
        <w:spacing w:before="0" w:beforeAutospacing="0" w:after="0" w:afterAutospacing="0"/>
        <w:ind w:firstLine="709"/>
        <w:jc w:val="both"/>
        <w:rPr>
          <w:rFonts w:ascii="Arial" w:hAnsi="Arial" w:cs="Arial"/>
          <w:color w:val="000000"/>
        </w:rPr>
      </w:pPr>
      <w:r w:rsidRPr="000E4340">
        <w:rPr>
          <w:rFonts w:ascii="Arial" w:hAnsi="Arial" w:cs="Arial"/>
          <w:color w:val="000000"/>
        </w:rPr>
        <w:t>«В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настоящего Порядка, заключается договор купли-продажи. 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0E4340" w:rsidRPr="000E4340" w:rsidRDefault="000E4340" w:rsidP="00FE4860">
      <w:pPr>
        <w:pStyle w:val="a3"/>
        <w:spacing w:before="0" w:beforeAutospacing="0" w:after="0" w:afterAutospacing="0"/>
        <w:ind w:firstLine="709"/>
        <w:jc w:val="both"/>
        <w:rPr>
          <w:rFonts w:ascii="Arial" w:hAnsi="Arial" w:cs="Arial"/>
          <w:color w:val="000000"/>
        </w:rPr>
      </w:pPr>
      <w:r w:rsidRPr="000E4340">
        <w:rPr>
          <w:rFonts w:ascii="Arial" w:hAnsi="Arial" w:cs="Arial"/>
          <w:color w:val="000000"/>
        </w:rPr>
        <w:t>1.3. В пункте 7.1.1. слова «Договор аренды земельного участка не является препятствием для выкупа земельного участка» заменить словами «Договор земельного участка не является препятствием для выкупа земельного участка, за исключением договора аренды земельного</w:t>
      </w:r>
      <w:r w:rsidR="00FE4860">
        <w:rPr>
          <w:rFonts w:ascii="Arial" w:hAnsi="Arial" w:cs="Arial"/>
          <w:color w:val="000000"/>
        </w:rPr>
        <w:t xml:space="preserve"> участка, заключенного на срок </w:t>
      </w:r>
      <w:r w:rsidRPr="000E4340">
        <w:rPr>
          <w:rFonts w:ascii="Arial" w:hAnsi="Arial" w:cs="Arial"/>
          <w:color w:val="000000"/>
        </w:rPr>
        <w:t xml:space="preserve">выполнения собственником расположенного на этом земельном участке объекта культурного </w:t>
      </w:r>
      <w:proofErr w:type="gramStart"/>
      <w:r w:rsidRPr="000E4340">
        <w:rPr>
          <w:rFonts w:ascii="Arial" w:hAnsi="Arial" w:cs="Arial"/>
          <w:color w:val="000000"/>
        </w:rPr>
        <w:t>наследия  условий</w:t>
      </w:r>
      <w:proofErr w:type="gramEnd"/>
      <w:r w:rsidRPr="000E4340">
        <w:rPr>
          <w:rFonts w:ascii="Arial" w:hAnsi="Arial" w:cs="Arial"/>
          <w:color w:val="000000"/>
        </w:rPr>
        <w:t xml:space="preserve"> конкурса по продаже такого объекта, проведенного в соответствии с Федеральными законом №178-ФЗ.» </w:t>
      </w:r>
    </w:p>
    <w:p w:rsidR="000E4340" w:rsidRDefault="000E4340" w:rsidP="000E4340">
      <w:pPr>
        <w:pStyle w:val="a3"/>
        <w:spacing w:before="0" w:beforeAutospacing="0" w:after="0" w:afterAutospacing="0"/>
        <w:ind w:left="567"/>
        <w:jc w:val="both"/>
        <w:rPr>
          <w:rFonts w:ascii="Arial" w:hAnsi="Arial" w:cs="Arial"/>
          <w:color w:val="000000"/>
        </w:rPr>
      </w:pP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2. Контроль за исполнением настоящего решения возложить на комиссию по </w:t>
      </w:r>
      <w:r w:rsidR="00B906AD" w:rsidRPr="008D1F02">
        <w:rPr>
          <w:rFonts w:ascii="Arial" w:hAnsi="Arial" w:cs="Arial"/>
          <w:color w:val="000000"/>
        </w:rPr>
        <w:t xml:space="preserve">финансам, </w:t>
      </w:r>
      <w:r w:rsidRPr="008D1F02">
        <w:rPr>
          <w:rFonts w:ascii="Arial" w:hAnsi="Arial" w:cs="Arial"/>
          <w:color w:val="000000"/>
        </w:rPr>
        <w:t xml:space="preserve">бюджету, </w:t>
      </w:r>
      <w:r w:rsidR="00B906AD" w:rsidRPr="008D1F02">
        <w:rPr>
          <w:rFonts w:ascii="Arial" w:hAnsi="Arial" w:cs="Arial"/>
          <w:color w:val="000000"/>
        </w:rPr>
        <w:t xml:space="preserve">экономической политике, собственности и </w:t>
      </w:r>
      <w:r w:rsidRPr="008D1F02">
        <w:rPr>
          <w:rFonts w:ascii="Arial" w:hAnsi="Arial" w:cs="Arial"/>
          <w:color w:val="000000"/>
        </w:rPr>
        <w:t>налогам.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Решение вступает в силу со дня, следующего за днём официального опубликования в газете «</w:t>
      </w:r>
      <w:r w:rsidR="008D1F02">
        <w:rPr>
          <w:rFonts w:ascii="Arial" w:hAnsi="Arial" w:cs="Arial"/>
          <w:color w:val="000000"/>
        </w:rPr>
        <w:t>Далайский</w:t>
      </w:r>
      <w:r w:rsidR="00B906AD" w:rsidRPr="008D1F02">
        <w:rPr>
          <w:rFonts w:ascii="Arial" w:hAnsi="Arial" w:cs="Arial"/>
          <w:color w:val="000000"/>
        </w:rPr>
        <w:t xml:space="preserve"> вестник</w:t>
      </w:r>
      <w:r w:rsidRPr="008D1F02">
        <w:rPr>
          <w:rFonts w:ascii="Arial" w:hAnsi="Arial" w:cs="Arial"/>
          <w:color w:val="000000"/>
        </w:rPr>
        <w:t>»</w:t>
      </w:r>
      <w:r w:rsidR="00B906AD" w:rsidRPr="008D1F02">
        <w:rPr>
          <w:rFonts w:ascii="Arial" w:hAnsi="Arial" w:cs="Arial"/>
          <w:color w:val="000000"/>
        </w:rPr>
        <w:t xml:space="preserve"> и на официальном сайте </w:t>
      </w:r>
      <w:r w:rsidR="008D1F02">
        <w:rPr>
          <w:rFonts w:ascii="Arial" w:hAnsi="Arial" w:cs="Arial"/>
          <w:color w:val="000000"/>
        </w:rPr>
        <w:t>Далайского</w:t>
      </w:r>
      <w:r w:rsidR="00B906AD" w:rsidRPr="008D1F02">
        <w:rPr>
          <w:rFonts w:ascii="Arial" w:hAnsi="Arial" w:cs="Arial"/>
          <w:color w:val="000000"/>
        </w:rPr>
        <w:t xml:space="preserve"> сельсовета Иланского района Красноярского края</w:t>
      </w:r>
      <w:r w:rsidRPr="008D1F02">
        <w:rPr>
          <w:rFonts w:ascii="Arial" w:hAnsi="Arial" w:cs="Arial"/>
          <w:color w:val="000000"/>
        </w:rPr>
        <w:t>.</w:t>
      </w:r>
    </w:p>
    <w:p w:rsidR="008D1F02" w:rsidRDefault="008D1F02" w:rsidP="008D1F02">
      <w:pPr>
        <w:pStyle w:val="a3"/>
        <w:spacing w:before="0" w:beforeAutospacing="0" w:after="0" w:afterAutospacing="0"/>
        <w:rPr>
          <w:rFonts w:ascii="Arial" w:hAnsi="Arial" w:cs="Arial"/>
          <w:color w:val="000000"/>
        </w:rPr>
      </w:pPr>
    </w:p>
    <w:p w:rsidR="00B906AD" w:rsidRPr="008D1F02" w:rsidRDefault="00B906AD" w:rsidP="008D1F02">
      <w:pPr>
        <w:pStyle w:val="a3"/>
        <w:spacing w:before="0" w:beforeAutospacing="0" w:after="0" w:afterAutospacing="0"/>
        <w:rPr>
          <w:rFonts w:ascii="Arial" w:hAnsi="Arial" w:cs="Arial"/>
          <w:color w:val="000000"/>
        </w:rPr>
      </w:pPr>
      <w:r w:rsidRPr="008D1F02">
        <w:rPr>
          <w:rFonts w:ascii="Arial" w:hAnsi="Arial" w:cs="Arial"/>
          <w:color w:val="000000"/>
        </w:rPr>
        <w:t xml:space="preserve">Председатель сельского Совета       </w:t>
      </w:r>
      <w:r w:rsidR="008D1F02">
        <w:rPr>
          <w:rFonts w:ascii="Arial" w:hAnsi="Arial" w:cs="Arial"/>
          <w:color w:val="000000"/>
        </w:rPr>
        <w:t xml:space="preserve">                         Глава </w:t>
      </w:r>
      <w:r w:rsidRPr="008D1F02">
        <w:rPr>
          <w:rFonts w:ascii="Arial" w:hAnsi="Arial" w:cs="Arial"/>
          <w:color w:val="000000"/>
        </w:rPr>
        <w:t xml:space="preserve">сельсовета </w:t>
      </w:r>
    </w:p>
    <w:p w:rsidR="00B906AD" w:rsidRPr="008D1F02" w:rsidRDefault="00B906AD" w:rsidP="008D1F02">
      <w:pPr>
        <w:pStyle w:val="a3"/>
        <w:spacing w:before="0" w:beforeAutospacing="0" w:after="0" w:afterAutospacing="0"/>
        <w:rPr>
          <w:rFonts w:ascii="Arial" w:hAnsi="Arial" w:cs="Arial"/>
          <w:color w:val="000000"/>
        </w:rPr>
      </w:pPr>
      <w:r w:rsidRPr="008D1F02">
        <w:rPr>
          <w:rFonts w:ascii="Arial" w:hAnsi="Arial" w:cs="Arial"/>
          <w:color w:val="000000"/>
        </w:rPr>
        <w:t xml:space="preserve">депутатов               </w:t>
      </w:r>
      <w:r w:rsidR="008D1F02">
        <w:rPr>
          <w:rFonts w:ascii="Arial" w:hAnsi="Arial" w:cs="Arial"/>
          <w:color w:val="000000"/>
        </w:rPr>
        <w:t>Е.М. Труханова                                                      В.В. Лахмоткин</w:t>
      </w: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FE4860" w:rsidRDefault="00FE4860" w:rsidP="00B906AD">
      <w:pPr>
        <w:pStyle w:val="a3"/>
        <w:spacing w:before="0" w:beforeAutospacing="0" w:after="0" w:afterAutospacing="0"/>
        <w:ind w:firstLine="567"/>
        <w:jc w:val="right"/>
        <w:rPr>
          <w:rFonts w:ascii="Arial" w:hAnsi="Arial" w:cs="Arial"/>
          <w:color w:val="000000"/>
        </w:rPr>
      </w:pPr>
    </w:p>
    <w:p w:rsidR="00B906AD" w:rsidRPr="008D1F02" w:rsidRDefault="006A272E" w:rsidP="00B906AD">
      <w:pPr>
        <w:pStyle w:val="a3"/>
        <w:spacing w:before="0" w:beforeAutospacing="0" w:after="0" w:afterAutospacing="0"/>
        <w:ind w:firstLine="567"/>
        <w:jc w:val="right"/>
        <w:rPr>
          <w:rFonts w:ascii="Arial" w:hAnsi="Arial" w:cs="Arial"/>
          <w:color w:val="000000"/>
        </w:rPr>
      </w:pPr>
      <w:r w:rsidRPr="008D1F02">
        <w:rPr>
          <w:rFonts w:ascii="Arial" w:hAnsi="Arial" w:cs="Arial"/>
          <w:color w:val="000000"/>
        </w:rPr>
        <w:lastRenderedPageBreak/>
        <w:t xml:space="preserve">Приложение к решению </w:t>
      </w:r>
    </w:p>
    <w:p w:rsidR="006A272E" w:rsidRPr="008D1F02" w:rsidRDefault="008D1F02" w:rsidP="00B906AD">
      <w:pPr>
        <w:pStyle w:val="a3"/>
        <w:spacing w:before="0" w:beforeAutospacing="0" w:after="0" w:afterAutospacing="0"/>
        <w:ind w:firstLine="567"/>
        <w:jc w:val="right"/>
        <w:rPr>
          <w:rFonts w:ascii="Arial" w:hAnsi="Arial" w:cs="Arial"/>
          <w:color w:val="000000"/>
        </w:rPr>
      </w:pPr>
      <w:r>
        <w:rPr>
          <w:rFonts w:ascii="Arial" w:hAnsi="Arial" w:cs="Arial"/>
          <w:color w:val="000000"/>
        </w:rPr>
        <w:t>Далайского</w:t>
      </w:r>
      <w:r w:rsidR="006A272E" w:rsidRPr="008D1F02">
        <w:rPr>
          <w:rFonts w:ascii="Arial" w:hAnsi="Arial" w:cs="Arial"/>
          <w:color w:val="000000"/>
        </w:rPr>
        <w:t xml:space="preserve"> сельского</w:t>
      </w:r>
    </w:p>
    <w:p w:rsidR="006A272E" w:rsidRPr="008D1F02" w:rsidRDefault="006A272E" w:rsidP="00B906AD">
      <w:pPr>
        <w:pStyle w:val="a3"/>
        <w:spacing w:before="0" w:beforeAutospacing="0" w:after="0" w:afterAutospacing="0"/>
        <w:ind w:firstLine="567"/>
        <w:jc w:val="right"/>
        <w:rPr>
          <w:rFonts w:ascii="Arial" w:hAnsi="Arial" w:cs="Arial"/>
          <w:color w:val="000000"/>
        </w:rPr>
      </w:pPr>
      <w:r w:rsidRPr="008D1F02">
        <w:rPr>
          <w:rFonts w:ascii="Arial" w:hAnsi="Arial" w:cs="Arial"/>
          <w:color w:val="000000"/>
        </w:rPr>
        <w:t>Совета депутатов</w:t>
      </w:r>
    </w:p>
    <w:p w:rsidR="006A272E" w:rsidRDefault="009F3CB0" w:rsidP="00B906AD">
      <w:pPr>
        <w:pStyle w:val="a3"/>
        <w:spacing w:before="0" w:beforeAutospacing="0" w:after="0" w:afterAutospacing="0"/>
        <w:ind w:firstLine="567"/>
        <w:jc w:val="right"/>
        <w:rPr>
          <w:rFonts w:ascii="Arial" w:hAnsi="Arial" w:cs="Arial"/>
          <w:color w:val="000000"/>
        </w:rPr>
      </w:pPr>
      <w:r>
        <w:rPr>
          <w:rFonts w:ascii="Arial" w:hAnsi="Arial" w:cs="Arial"/>
          <w:color w:val="000000"/>
        </w:rPr>
        <w:t>от 29.06.</w:t>
      </w:r>
      <w:r w:rsidR="006A272E" w:rsidRPr="008D1F02">
        <w:rPr>
          <w:rFonts w:ascii="Arial" w:hAnsi="Arial" w:cs="Arial"/>
          <w:color w:val="000000"/>
        </w:rPr>
        <w:t>202</w:t>
      </w:r>
      <w:r w:rsidR="00B906AD" w:rsidRPr="008D1F02">
        <w:rPr>
          <w:rFonts w:ascii="Arial" w:hAnsi="Arial" w:cs="Arial"/>
          <w:color w:val="000000"/>
        </w:rPr>
        <w:t>3</w:t>
      </w:r>
      <w:r w:rsidR="006A272E" w:rsidRPr="008D1F02">
        <w:rPr>
          <w:rFonts w:ascii="Arial" w:hAnsi="Arial" w:cs="Arial"/>
          <w:color w:val="000000"/>
        </w:rPr>
        <w:t xml:space="preserve"> г №</w:t>
      </w:r>
      <w:r>
        <w:rPr>
          <w:rFonts w:ascii="Arial" w:hAnsi="Arial" w:cs="Arial"/>
          <w:color w:val="000000"/>
        </w:rPr>
        <w:t xml:space="preserve"> 33-109</w:t>
      </w:r>
      <w:r w:rsidR="008D1F02">
        <w:rPr>
          <w:rFonts w:ascii="Arial" w:hAnsi="Arial" w:cs="Arial"/>
          <w:color w:val="000000"/>
        </w:rPr>
        <w:t>Р</w:t>
      </w:r>
    </w:p>
    <w:p w:rsidR="00FE4860" w:rsidRPr="008D1F02" w:rsidRDefault="00FE4860" w:rsidP="00B906AD">
      <w:pPr>
        <w:pStyle w:val="a3"/>
        <w:spacing w:before="0" w:beforeAutospacing="0" w:after="0" w:afterAutospacing="0"/>
        <w:ind w:firstLine="567"/>
        <w:jc w:val="right"/>
        <w:rPr>
          <w:rFonts w:ascii="Arial" w:hAnsi="Arial" w:cs="Arial"/>
          <w:color w:val="000000"/>
        </w:rPr>
      </w:pPr>
      <w:r>
        <w:rPr>
          <w:rFonts w:ascii="Arial" w:hAnsi="Arial" w:cs="Arial"/>
          <w:color w:val="000000"/>
        </w:rPr>
        <w:t>(в редакции от _____2023 №</w:t>
      </w:r>
      <w:proofErr w:type="spellStart"/>
      <w:r>
        <w:rPr>
          <w:rFonts w:ascii="Arial" w:hAnsi="Arial" w:cs="Arial"/>
          <w:color w:val="000000"/>
        </w:rPr>
        <w:t>проектР</w:t>
      </w:r>
      <w:proofErr w:type="spellEnd"/>
      <w:r>
        <w:rPr>
          <w:rFonts w:ascii="Arial" w:hAnsi="Arial" w:cs="Arial"/>
          <w:color w:val="000000"/>
        </w:rPr>
        <w:t>)</w:t>
      </w:r>
    </w:p>
    <w:p w:rsidR="00B906AD" w:rsidRPr="008D1F02" w:rsidRDefault="00B906AD" w:rsidP="00B906AD">
      <w:pPr>
        <w:pStyle w:val="a3"/>
        <w:spacing w:before="0" w:beforeAutospacing="0" w:after="0" w:afterAutospacing="0"/>
        <w:ind w:firstLine="567"/>
        <w:jc w:val="right"/>
        <w:rPr>
          <w:rFonts w:ascii="Arial" w:hAnsi="Arial" w:cs="Arial"/>
          <w:color w:val="000000"/>
        </w:rPr>
      </w:pPr>
    </w:p>
    <w:p w:rsidR="00B906AD" w:rsidRPr="008D1F02" w:rsidRDefault="006A272E" w:rsidP="00B906AD">
      <w:pPr>
        <w:pStyle w:val="a3"/>
        <w:spacing w:before="0" w:beforeAutospacing="0" w:after="0" w:afterAutospacing="0"/>
        <w:ind w:firstLine="567"/>
        <w:jc w:val="center"/>
        <w:rPr>
          <w:rFonts w:ascii="Arial" w:hAnsi="Arial" w:cs="Arial"/>
          <w:b/>
          <w:color w:val="000000"/>
          <w:sz w:val="28"/>
          <w:szCs w:val="28"/>
        </w:rPr>
      </w:pPr>
      <w:r w:rsidRPr="008D1F02">
        <w:rPr>
          <w:rFonts w:ascii="Arial" w:hAnsi="Arial" w:cs="Arial"/>
          <w:b/>
          <w:color w:val="000000"/>
          <w:sz w:val="28"/>
          <w:szCs w:val="28"/>
        </w:rPr>
        <w:t xml:space="preserve">Положение о порядке и условиях приватизации </w:t>
      </w:r>
    </w:p>
    <w:p w:rsidR="00B906AD" w:rsidRPr="008D1F02" w:rsidRDefault="006A272E" w:rsidP="00B906AD">
      <w:pPr>
        <w:pStyle w:val="a3"/>
        <w:spacing w:before="0" w:beforeAutospacing="0" w:after="0" w:afterAutospacing="0"/>
        <w:ind w:firstLine="567"/>
        <w:jc w:val="center"/>
        <w:rPr>
          <w:rFonts w:ascii="Arial" w:hAnsi="Arial" w:cs="Arial"/>
          <w:b/>
          <w:color w:val="000000"/>
          <w:sz w:val="28"/>
          <w:szCs w:val="28"/>
        </w:rPr>
      </w:pPr>
      <w:r w:rsidRPr="008D1F02">
        <w:rPr>
          <w:rFonts w:ascii="Arial" w:hAnsi="Arial" w:cs="Arial"/>
          <w:b/>
          <w:color w:val="000000"/>
          <w:sz w:val="28"/>
          <w:szCs w:val="28"/>
        </w:rPr>
        <w:t xml:space="preserve">муниципального имущества на территории </w:t>
      </w:r>
    </w:p>
    <w:p w:rsidR="006A272E" w:rsidRPr="008D1F02" w:rsidRDefault="008D1F02" w:rsidP="00B906AD">
      <w:pPr>
        <w:pStyle w:val="a3"/>
        <w:spacing w:before="0" w:beforeAutospacing="0" w:after="0" w:afterAutospacing="0"/>
        <w:ind w:firstLine="567"/>
        <w:jc w:val="center"/>
        <w:rPr>
          <w:rFonts w:ascii="Arial" w:hAnsi="Arial" w:cs="Arial"/>
          <w:b/>
          <w:color w:val="000000"/>
          <w:sz w:val="28"/>
          <w:szCs w:val="28"/>
        </w:rPr>
      </w:pPr>
      <w:r w:rsidRPr="008D1F02">
        <w:rPr>
          <w:rFonts w:ascii="Arial" w:hAnsi="Arial" w:cs="Arial"/>
          <w:b/>
          <w:color w:val="000000"/>
          <w:sz w:val="28"/>
          <w:szCs w:val="28"/>
        </w:rPr>
        <w:t>Далайского</w:t>
      </w:r>
      <w:r w:rsidR="006A272E" w:rsidRPr="008D1F02">
        <w:rPr>
          <w:rFonts w:ascii="Arial" w:hAnsi="Arial" w:cs="Arial"/>
          <w:b/>
          <w:color w:val="000000"/>
          <w:sz w:val="28"/>
          <w:szCs w:val="28"/>
        </w:rPr>
        <w:t xml:space="preserve"> сельсовета </w:t>
      </w:r>
      <w:r w:rsidR="00B906AD" w:rsidRPr="008D1F02">
        <w:rPr>
          <w:rFonts w:ascii="Arial" w:hAnsi="Arial" w:cs="Arial"/>
          <w:b/>
          <w:color w:val="000000"/>
          <w:sz w:val="28"/>
          <w:szCs w:val="28"/>
        </w:rPr>
        <w:t>Иланского</w:t>
      </w:r>
      <w:r w:rsidR="006A272E" w:rsidRPr="008D1F02">
        <w:rPr>
          <w:rFonts w:ascii="Arial" w:hAnsi="Arial" w:cs="Arial"/>
          <w:b/>
          <w:color w:val="000000"/>
          <w:sz w:val="28"/>
          <w:szCs w:val="28"/>
        </w:rPr>
        <w:t xml:space="preserve"> района Красноярского края</w:t>
      </w:r>
    </w:p>
    <w:p w:rsidR="00B906AD" w:rsidRPr="008D1F02" w:rsidRDefault="00B906AD" w:rsidP="00B906AD">
      <w:pPr>
        <w:pStyle w:val="a3"/>
        <w:spacing w:before="0" w:beforeAutospacing="0" w:after="0" w:afterAutospacing="0"/>
        <w:ind w:firstLine="567"/>
        <w:jc w:val="center"/>
        <w:rPr>
          <w:rFonts w:ascii="Arial" w:hAnsi="Arial" w:cs="Arial"/>
          <w:b/>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1. ОБЩИЕ 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 Настоящее Положение разработано в соответствии с Гражданским кодексом Российской Федерации и Федеральным законом от 21 декабря 2001 года №178-ФЗ "О приватизации государственного и муниципального имущества" (далее - Закон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w:t>
      </w:r>
      <w:r w:rsidR="008D1F02">
        <w:rPr>
          <w:rFonts w:ascii="Arial" w:hAnsi="Arial" w:cs="Arial"/>
          <w:color w:val="000000"/>
        </w:rPr>
        <w:t>Далайского</w:t>
      </w:r>
      <w:r w:rsidR="00B906AD" w:rsidRPr="008D1F02">
        <w:rPr>
          <w:rFonts w:ascii="Arial" w:hAnsi="Arial" w:cs="Arial"/>
          <w:color w:val="000000"/>
        </w:rPr>
        <w:t xml:space="preserve"> </w:t>
      </w:r>
      <w:r w:rsidRPr="008D1F02">
        <w:rPr>
          <w:rFonts w:ascii="Arial" w:hAnsi="Arial" w:cs="Arial"/>
          <w:color w:val="000000"/>
        </w:rPr>
        <w:t xml:space="preserve">сельсовета </w:t>
      </w:r>
      <w:r w:rsidR="00B906AD" w:rsidRPr="008D1F02">
        <w:rPr>
          <w:rFonts w:ascii="Arial" w:hAnsi="Arial" w:cs="Arial"/>
          <w:color w:val="000000"/>
        </w:rPr>
        <w:t>Иланского</w:t>
      </w:r>
      <w:r w:rsidRPr="008D1F02">
        <w:rPr>
          <w:rFonts w:ascii="Arial" w:hAnsi="Arial" w:cs="Arial"/>
          <w:color w:val="000000"/>
        </w:rPr>
        <w:t xml:space="preserve"> района Красноярского края (далее - муниципальное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 Действие настоящего Положения не распространяется на отношения, возникающие при отчуждении: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природных ресурсов;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муниципального жилищного фонда;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г)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w:t>
      </w:r>
      <w:r w:rsidR="008D1F02">
        <w:rPr>
          <w:rFonts w:ascii="Arial" w:hAnsi="Arial" w:cs="Arial"/>
          <w:color w:val="000000"/>
        </w:rPr>
        <w:t>Далайского</w:t>
      </w:r>
      <w:r w:rsidRPr="008D1F02">
        <w:rPr>
          <w:rFonts w:ascii="Arial" w:hAnsi="Arial" w:cs="Arial"/>
          <w:color w:val="000000"/>
        </w:rPr>
        <w:t xml:space="preserve"> сельсовета </w:t>
      </w:r>
      <w:r w:rsidR="00B906AD" w:rsidRPr="008D1F02">
        <w:rPr>
          <w:rFonts w:ascii="Arial" w:hAnsi="Arial" w:cs="Arial"/>
          <w:color w:val="000000"/>
        </w:rPr>
        <w:t>Иланского</w:t>
      </w:r>
      <w:r w:rsidRPr="008D1F02">
        <w:rPr>
          <w:rFonts w:ascii="Arial" w:hAnsi="Arial" w:cs="Arial"/>
          <w:color w:val="000000"/>
        </w:rPr>
        <w:t xml:space="preserve"> района Красноярского края;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 муниципального имущества на основании судебного решения;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 муниципального имущества, находящегося за пределами территории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 муниципального имущества в случаях, предусмотренных международными договорами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к)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л)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1.3. Под приватизацией муниципального имущества понимается возмездное отчуждение имущества, находящегося в собственности </w:t>
      </w:r>
      <w:r w:rsidR="008D1F02">
        <w:rPr>
          <w:rFonts w:ascii="Arial" w:hAnsi="Arial" w:cs="Arial"/>
          <w:color w:val="000000"/>
        </w:rPr>
        <w:t>Далайского</w:t>
      </w:r>
      <w:r w:rsidRPr="008D1F02">
        <w:rPr>
          <w:rFonts w:ascii="Arial" w:hAnsi="Arial" w:cs="Arial"/>
          <w:color w:val="000000"/>
        </w:rPr>
        <w:t xml:space="preserve"> сельсовета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в собственность физических и (или) юридических лиц.</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 Основными целями приватизации являются: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совершенствование управления муниципальной собственностью;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 обеспечение доходной части бюджета </w:t>
      </w:r>
      <w:r w:rsidR="008D1F02">
        <w:rPr>
          <w:rFonts w:ascii="Arial" w:hAnsi="Arial" w:cs="Arial"/>
          <w:color w:val="000000"/>
        </w:rPr>
        <w:t>Далайского</w:t>
      </w:r>
      <w:r w:rsidRPr="008D1F02">
        <w:rPr>
          <w:rFonts w:ascii="Arial" w:hAnsi="Arial" w:cs="Arial"/>
          <w:color w:val="000000"/>
        </w:rPr>
        <w:t xml:space="preserve"> сельсовета </w:t>
      </w:r>
      <w:r w:rsidR="00B57B79" w:rsidRPr="008D1F02">
        <w:rPr>
          <w:rFonts w:ascii="Arial" w:hAnsi="Arial" w:cs="Arial"/>
          <w:color w:val="000000"/>
        </w:rPr>
        <w:t xml:space="preserve">Иланского </w:t>
      </w:r>
      <w:r w:rsidRPr="008D1F02">
        <w:rPr>
          <w:rFonts w:ascii="Arial" w:hAnsi="Arial" w:cs="Arial"/>
          <w:color w:val="000000"/>
        </w:rPr>
        <w:t>района Красноярского края;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привлечение инвестиций.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1.6. Объектами приватизации муниципальной собственности </w:t>
      </w:r>
      <w:r w:rsidR="008D1F02">
        <w:rPr>
          <w:rFonts w:ascii="Arial" w:hAnsi="Arial" w:cs="Arial"/>
          <w:color w:val="000000"/>
        </w:rPr>
        <w:t>Далайского</w:t>
      </w:r>
      <w:r w:rsidRPr="008D1F02">
        <w:rPr>
          <w:rFonts w:ascii="Arial" w:hAnsi="Arial" w:cs="Arial"/>
          <w:color w:val="000000"/>
        </w:rPr>
        <w:t xml:space="preserve"> сельсовета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являются: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муниципальные унитарные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объекты муниципальной собственности, не используемые для реализации полномочий органов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незавершенные строительством объекты;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находящиеся в муниципальной собственности акции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находящиеся в муниципальной собственности доли в уставных капиталах обществ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 движимое муниципальное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1.7. Покупателями муниципального имущества могут быть любые физические и юридические лица, за исключением: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государственных и муниципальных унитарных предприятий, государственных и муниципальных учреждений;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8D1F02">
        <w:rPr>
          <w:rFonts w:ascii="Arial" w:hAnsi="Arial" w:cs="Arial"/>
          <w:color w:val="000000"/>
        </w:rPr>
        <w:t>бенефициарных</w:t>
      </w:r>
      <w:proofErr w:type="spellEnd"/>
      <w:r w:rsidRPr="008D1F02">
        <w:rPr>
          <w:rFonts w:ascii="Arial" w:hAnsi="Arial" w:cs="Arial"/>
          <w:color w:val="000000"/>
        </w:rPr>
        <w:t xml:space="preserve"> владельцах и контролирующих лицах в порядке, установленном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w:t>
      </w:r>
      <w:r w:rsidR="008D1F02">
        <w:rPr>
          <w:rFonts w:ascii="Arial" w:hAnsi="Arial" w:cs="Arial"/>
          <w:color w:val="000000"/>
        </w:rPr>
        <w:t>Далайского</w:t>
      </w:r>
      <w:r w:rsidRPr="008D1F02">
        <w:rPr>
          <w:rFonts w:ascii="Arial" w:hAnsi="Arial" w:cs="Arial"/>
          <w:color w:val="000000"/>
        </w:rPr>
        <w:t xml:space="preserve"> сельсовета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(далее - Продавец).</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1.9. Цена продажи приватизируемого имущества определяется в соответствии с требованиями Закона о приватизации, с учетом положений о формировании начальной цены (независимая оценка).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1.10. Отношения по отчуждению муниципального имущества, не урегулированные настоящим Положением и Законом о приватизации, регулируются гражданским законодательством и нормативными правовыми актами органа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1.11. В соответствии с ч.3 ст.3 Закона о приватизации,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2. КОМПЕТЕНЦИЯ ОРГАНОВ МЕСТНОГО САМОУПРАВЛЕНИЯ В СФЕРЕ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2.2. 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подпункте 8.1 пункта 1 статьи 6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2.3 Муниципальное имущество, приватизация которого запрещена: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2.3.1. Муниципальные дороги, мосты и предприятия, осуществляющие их содержание, ремонт и реконструкцию.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2.3.2. Иное имущество, не подлежащее приватизации в соответствии с федеральным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 Муниципальное имущество, приватизация которого осуществляется по решению Главы сельсовета, согласовывается с Советом депутатов, оформленному в виде решения Совета депутатов: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2.4.2. Муниципальное имущество, приватизация которого осуществляется путем продажи его на конкурсе.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2.4.3. Объекты сетевой инженерной инфраструктуры города (в том числе электро-, тепло- и газоснабжения, водопроводно-канализационного хозяйства, наружного освещения).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2.4.6. Муниципальные унитарные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2.4.7. Находящиеся в муниципальной собственности акции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2.4.8. Находящиеся в муниципальной собственности доли в уставных капиталах обществ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2.4.9. Движимое муниципальное имущество балансовой стоимостью более 300 000 рублей.</w:t>
      </w:r>
    </w:p>
    <w:p w:rsidR="007C6ABA"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2.5. Муниципальное имущество, приватизация которого осуществляется по решению администрации </w:t>
      </w:r>
      <w:r w:rsidR="008D1F02">
        <w:rPr>
          <w:rFonts w:ascii="Arial" w:hAnsi="Arial" w:cs="Arial"/>
          <w:color w:val="000000"/>
        </w:rPr>
        <w:t>Далайского</w:t>
      </w:r>
      <w:r w:rsidRPr="008D1F02">
        <w:rPr>
          <w:rFonts w:ascii="Arial" w:hAnsi="Arial" w:cs="Arial"/>
          <w:color w:val="000000"/>
        </w:rPr>
        <w:t xml:space="preserve"> сельсовета: </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2.5.1. Муниципальное имущество, не указанное в пунктах 3.1,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2.5.2. Движимое муниципальное имущество, не указанное в пунктах 3.1, 3.2 настоящего Положения, балансовой стоимостью до 300 000 рублей.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2.5.3. Недвижимое муниципальное имущество, арендуемое субъектами малого и среднего предпринимательства, приватизируемое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3. ПЛАНИРОВАНИЕ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3.1. 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срок от одного до трех лет.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2.5.1, 2.5.2 и 2.5.3 настоящего 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 xml:space="preserve">3.2. Разработка проекта прогнозного плана приватизации муниципального имущества осуществляется Продавцом на основе ежегодно проводимого анализа объектов муниципальной собственности, с учетом предложений структурных подразделений администрации </w:t>
      </w:r>
      <w:r w:rsidR="008D1F02">
        <w:rPr>
          <w:rFonts w:ascii="Arial" w:hAnsi="Arial" w:cs="Arial"/>
          <w:color w:val="000000"/>
        </w:rPr>
        <w:t>Далайского</w:t>
      </w:r>
      <w:r w:rsidRPr="008D1F02">
        <w:rPr>
          <w:rFonts w:ascii="Arial" w:hAnsi="Arial" w:cs="Arial"/>
          <w:color w:val="000000"/>
        </w:rPr>
        <w:t xml:space="preserve">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2.5.1, 2.5.2 и 2.5.3 настоящего 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прогнозном плане приватизации муниципального имущества указываются следующие сведения: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в отношении муниципального унитарного предприятии: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наименование и местоположение муниципального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способ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в отношении акций, находящихся в муниципальной собственности и подлежащих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наименование и местонахождение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количество акций, подлежащих приватизации, с указанием доли этих акций в общем количестве акций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в) в отношении доли в уставном капитале общества с ограниченной ответственностью, принадлежащей </w:t>
      </w:r>
      <w:r w:rsidR="00B57B79" w:rsidRPr="008D1F02">
        <w:rPr>
          <w:rFonts w:ascii="Arial" w:hAnsi="Arial" w:cs="Arial"/>
          <w:color w:val="000000"/>
        </w:rPr>
        <w:t>Карапсельскому</w:t>
      </w:r>
      <w:r w:rsidRPr="008D1F02">
        <w:rPr>
          <w:rFonts w:ascii="Arial" w:hAnsi="Arial" w:cs="Arial"/>
          <w:color w:val="000000"/>
        </w:rPr>
        <w:t xml:space="preserve"> сельсовету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и подлежащей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наименование и местонахождение общества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 в отношении иного имущества, подлежащего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его наименование и место расположения;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способ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иные данные, позволяющие идентифицировать муниципальное имущество (характеристика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3.4. Прогнозный план приватизации муниципального имущества вносится на рассмотрение в </w:t>
      </w:r>
      <w:r w:rsidR="008D1F02">
        <w:rPr>
          <w:rFonts w:ascii="Arial" w:hAnsi="Arial" w:cs="Arial"/>
          <w:color w:val="000000"/>
        </w:rPr>
        <w:t>Далайский</w:t>
      </w:r>
      <w:r w:rsidRPr="008D1F02">
        <w:rPr>
          <w:rFonts w:ascii="Arial" w:hAnsi="Arial" w:cs="Arial"/>
          <w:color w:val="000000"/>
        </w:rPr>
        <w:t xml:space="preserve"> сельский Совет депутатов (далее – Совет депутатов) Главой сельсовета и утверждается решением Совета депутатов. Изменения в прогнозный план приватизации муниципального имущества утверждается решениями Совета депутатов по предложению Главы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Законом о приватизации в отношении приватизируемых федеральных государственных предприятий.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3.6. Прогнозный план приватизации муниципального имущества размещается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3.7. 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w:t>
      </w:r>
      <w:r w:rsidRPr="008D1F02">
        <w:rPr>
          <w:rFonts w:ascii="Arial" w:hAnsi="Arial" w:cs="Arial"/>
          <w:color w:val="000000"/>
        </w:rPr>
        <w:lastRenderedPageBreak/>
        <w:t>течение тридцати дней со дня окончания отчетного периода с размещением информации, содержащейся в указанной отчетности, на сайте в сети Интернет.</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4. ПОРЯДОК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4.1. Определение состава подлежащего приватизации имущественного комплекса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Состав подлежащего приватизации имущественного комплекса унитарного предприятия определяется в передаточном акте.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Передаточный акт составляется на основе данных акта инвентаризации унитарного предприятия, аудиторского заключения, а также документов 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земельных участках, предоставленных в установленном порядке унитарному предприятию, и о правах на них.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4.2. Определение цены подлежащего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4.3. Способы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Используются следующие способы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преобразование унитарного предприятия в акционерное общество;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 преобразование унитарного предприятия в общество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продажа муниципального имущества на аукционе;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продажа акций акционерных обществ на специализированном аукционе;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продажа муниципального имущества на конкурсе;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продажа муниципального имущества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продажа муниципального имущества без объявления цены;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 внесение муниципального имущества в качестве вклада в уставные капиталы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 продажа акций акционерных обществ по результатам доверительного 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Приватизация имущественных комплексов унитарных предприятий осуществляется путем их преобразования в хозяйственные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Приватизация имущественного комплекса унитарного предприятия 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от 24 июля 2007 года N 209-ФЗ "О развитии малого и среднего предпринимательства в Российской </w:t>
      </w:r>
      <w:r w:rsidRPr="008D1F02">
        <w:rPr>
          <w:rFonts w:ascii="Arial" w:hAnsi="Arial" w:cs="Arial"/>
          <w:color w:val="000000"/>
        </w:rPr>
        <w:lastRenderedPageBreak/>
        <w:t>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4.4. Приватизация муниципального имущества осуществляется только способами, предусмотренными настоящим Федеральным законом.</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5. РЕШЕНИЕ ОБ УСЛОВИЯХ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Решение об условиях приватизации муниципального имущества, указанного в пунктах 2.4., 2.5. настоящего Положения, принимается Главой </w:t>
      </w:r>
      <w:r w:rsidR="008D1F02">
        <w:rPr>
          <w:rFonts w:ascii="Arial" w:hAnsi="Arial" w:cs="Arial"/>
          <w:color w:val="000000"/>
        </w:rPr>
        <w:t>Далайского</w:t>
      </w:r>
      <w:r w:rsidR="00517490" w:rsidRPr="008D1F02">
        <w:rPr>
          <w:rFonts w:ascii="Arial" w:hAnsi="Arial" w:cs="Arial"/>
          <w:color w:val="000000"/>
        </w:rPr>
        <w:t xml:space="preserve"> </w:t>
      </w:r>
      <w:r w:rsidRPr="008D1F02">
        <w:rPr>
          <w:rFonts w:ascii="Arial" w:hAnsi="Arial" w:cs="Arial"/>
          <w:color w:val="000000"/>
        </w:rPr>
        <w:t>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5.2. 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 после уведомления Совета депутатов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5.3. Решение об условиях приватизации муниципального имущества должно содержать следующие сведения: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наименование имущества и иные данные, позволяющие индивидуализировать указанное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способ приватизации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начальную цену имущества, определенную в соответствии с законодательством Российской Федерации, регулирующим оценочну</w:t>
      </w:r>
      <w:r w:rsidR="00517490" w:rsidRPr="008D1F02">
        <w:rPr>
          <w:rFonts w:ascii="Arial" w:hAnsi="Arial" w:cs="Arial"/>
          <w:color w:val="000000"/>
        </w:rPr>
        <w:t xml:space="preserve">ю </w:t>
      </w:r>
      <w:r w:rsidRPr="008D1F02">
        <w:rPr>
          <w:rFonts w:ascii="Arial" w:hAnsi="Arial" w:cs="Arial"/>
          <w:color w:val="000000"/>
        </w:rPr>
        <w:t xml:space="preserve">деятельность (балансовую стоимость подлежащих приватизации активов муниципального унитарного предприятия, приватизация которого осуществляется путем его преобразования в акционерное общество, общество с ограниченной ответственностью). 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информационного сообщения о продаже муниципального имущества прошло не более чем шесть месяцев;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условия рассрочки платежа (в случае ее предоставления);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условия конкурса (при продаже имущества на конкурсе);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приватизации имущественного комплекса муниципального унитарного предприятия указанным решением также утверждаются: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состав подлежащего приватизации имущественного комплекса муниципального унитарного предприятия, определенный в соответствии с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5.4. Информационное обеспечение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прогнозного плана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Решение об условиях приватизации муниципального имущества размещается в открытом доступе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в течение десяти дней со дня принятия этого решения.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Информационное сообщение о продаже муниципального имущества подлежит размещению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не менее чем за тридцать дней до дня осуществления продажи указанного имущества, если иное не предусмотрено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Информация о результатах сделок приватизации муниципального имущества подлежит размещению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в течение десяти дней со дня совершения указанных сделок.</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6. СПОСОБЫ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 Продажа муниципального имущества на аукционе</w:t>
      </w:r>
      <w:r w:rsidR="00517490" w:rsidRPr="008D1F02">
        <w:rPr>
          <w:rFonts w:ascii="Arial" w:hAnsi="Arial" w:cs="Arial"/>
          <w:color w:val="000000"/>
        </w:rPr>
        <w:t>.</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6.1.2. Аукцион является открытым по составу участников.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В случае отказа лица, признанного единственным участником аукциона, от заключения договора аукцион признается несостоявшимся.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6.1.5. При проведении аукциона в информационном сообщении помимо сведений, указанных в статье 15 Закона о приватизации, указывается величина повышения начальной цены ("шаг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6.1.6. Для участия в аукционе претендент вносит задаток в размере: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Документом, подтверждающим поступление задатка на счет, указанный в информационном сообщении, является выписка с этого счета.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6.1.7. Претендент не допускается к участию в аукционе по следующим основаниям: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представленные документы не подтверждают право претендента быть покупателем в соответствии с законодательством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заявка подана лицом, не уполномоченным претендентом на осуществление таких действий;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не подтверждено поступление в установленный срок задатка на счета, указанные в информационном сообщении.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Перечень оснований отказа претенденту в участии в аукционе является исчерпывающим.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6.1.9. Одно лицо имеет право подать только одну заявку.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6.1.10. 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день подведения итогов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6.1.11.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w:t>
      </w:r>
      <w:r w:rsidRPr="008D1F02">
        <w:rPr>
          <w:rFonts w:ascii="Arial" w:hAnsi="Arial" w:cs="Arial"/>
          <w:color w:val="000000"/>
        </w:rPr>
        <w:lastRenderedPageBreak/>
        <w:t>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6.1.12. 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течение пяти дней с даты подведения итогов аукциона.</w:t>
      </w:r>
    </w:p>
    <w:p w:rsidR="00550927"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6.1.13. </w:t>
      </w:r>
      <w:r w:rsidR="00550927" w:rsidRPr="00550927">
        <w:rPr>
          <w:rFonts w:ascii="Arial" w:hAnsi="Arial" w:cs="Arial"/>
          <w:color w:val="000000"/>
        </w:rPr>
        <w:t>«В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настоящего Порядка, заключается договор купли-продажи. 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r w:rsidR="00550927">
        <w:rPr>
          <w:rFonts w:ascii="Arial" w:hAnsi="Arial" w:cs="Arial"/>
          <w:color w:val="000000"/>
        </w:rPr>
        <w:t>.</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6.1.15. Не урегулированные настоящей статьей и связанные с проведением аукциона отношения регулируются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 Продажа муниципального имущества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Закона о приватизации порядке в срок не позднее трех месяцев со дня признания аукциона несостоявшимся.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6.2.2. Информационное сообщение о продаже посредством публичного предложения наряду со сведениями, предусмотренными статьей 15 Закона о приватизации настоящего Федерального закона, должно содержать следующие сведения: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дата, время и место проведения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минимальная цена предложения, по которой может быть продано муниципальное имущество (цена отсечения).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w:t>
      </w:r>
      <w:r w:rsidRPr="008D1F02">
        <w:rPr>
          <w:rFonts w:ascii="Arial" w:hAnsi="Arial" w:cs="Arial"/>
          <w:color w:val="000000"/>
        </w:rPr>
        <w:lastRenderedPageBreak/>
        <w:t>не позднее третьего рабочего дня со дня признания претендентов участниками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Для участия в продаже посредством публичного предложения претендент вносит задаток в размере: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Документом, подтверждающим поступление задатка на счет, указанный в информационном сообщении, является выписка с этого счета.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6.2.5. Продажа посредством публичного предложения осуществляется с использованием открытой формы подачи предложений 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приобретении муниципального имущества в течение одной процедуры проведения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6.2.6. Продажа посредством публичного предложения, в которой принял участие только один участник, признается несостоявшейся.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6.2.7. Претендент не допускается к участию в продаже посредством публичного предложения по следующим основаниям: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поступление в установленный срок задатка на счета, указанные в информационном сообщении, не подтверждено.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6.3. Продажа муниципального имущества без объявления цены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6.3.1.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продаже муниципального имущества без объявления цены его начальная цена не определяется.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6.3.2. Информационное сообщение о продаже муниципального имущества без объявления цены должно соответствовать требованиям, предусмотренным статьей 15 Закона о приватизации, за исключением начальной цены.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Претенденты направляют свои предложения о цене муниципального имущества в адрес, указанный в информационном сообщении.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Предложения о приобретении муниципального имущества заявляются претендентами открыто в ходе проведения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6.3.3.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6.3.4.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 Внесение муниципального имущества в качестве вклада в уставные капиталы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6.4.2. Внесение муниципального имущества, а также исключительных прав в уставные капиталы акционерных обществ может осуществляться: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учреждении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порядке оплаты размещаемых дополнительных акций при увеличении уставных капиталов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дополнительные акции, в оплату которых вносятся муниципальное имущество и (или) исключительные права, являются обыкновенными акциями;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оценка или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7. ОСОБЕННОСТИ ПРИВАТИЗАЦИИ ОТДЕЛЬНЫХ ВИДОВ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 Отчуждение земельных участков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состав предприятия, и земельных участков, находящихся у предприятия на праве аренды или постоянного (бессрочного) пользования.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FE4860" w:rsidRDefault="00FE4860" w:rsidP="00B906AD">
      <w:pPr>
        <w:pStyle w:val="a3"/>
        <w:spacing w:before="0" w:beforeAutospacing="0" w:after="0" w:afterAutospacing="0"/>
        <w:ind w:firstLine="567"/>
        <w:jc w:val="both"/>
        <w:rPr>
          <w:rFonts w:ascii="Arial" w:hAnsi="Arial" w:cs="Arial"/>
          <w:color w:val="000000"/>
        </w:rPr>
      </w:pPr>
      <w:r w:rsidRPr="00FE4860">
        <w:rPr>
          <w:rFonts w:ascii="Arial" w:hAnsi="Arial" w:cs="Arial"/>
          <w:color w:val="000000"/>
        </w:rPr>
        <w:t>Договор земельного участка не является препятствием для выкупа земельного участка, за исключением договора аренды земельного</w:t>
      </w:r>
      <w:r>
        <w:rPr>
          <w:rFonts w:ascii="Arial" w:hAnsi="Arial" w:cs="Arial"/>
          <w:color w:val="000000"/>
        </w:rPr>
        <w:t xml:space="preserve"> участка, заключенного на срок </w:t>
      </w:r>
      <w:r w:rsidRPr="00FE4860">
        <w:rPr>
          <w:rFonts w:ascii="Arial" w:hAnsi="Arial" w:cs="Arial"/>
          <w:color w:val="000000"/>
        </w:rPr>
        <w:t>выполнения собственником расположенного на этом земельном участк</w:t>
      </w:r>
      <w:r>
        <w:rPr>
          <w:rFonts w:ascii="Arial" w:hAnsi="Arial" w:cs="Arial"/>
          <w:color w:val="000000"/>
        </w:rPr>
        <w:t xml:space="preserve">е объекта культурного наследия </w:t>
      </w:r>
      <w:r w:rsidRPr="00FE4860">
        <w:rPr>
          <w:rFonts w:ascii="Arial" w:hAnsi="Arial" w:cs="Arial"/>
          <w:color w:val="000000"/>
        </w:rPr>
        <w:t xml:space="preserve">условий конкурса по продаже такого объекта, проведенного в соответствии </w:t>
      </w:r>
      <w:r>
        <w:rPr>
          <w:rFonts w:ascii="Arial" w:hAnsi="Arial" w:cs="Arial"/>
          <w:color w:val="000000"/>
        </w:rPr>
        <w:t>с Федеральными закон</w:t>
      </w:r>
      <w:bookmarkStart w:id="0" w:name="_GoBack"/>
      <w:bookmarkEnd w:id="0"/>
      <w:r>
        <w:rPr>
          <w:rFonts w:ascii="Arial" w:hAnsi="Arial" w:cs="Arial"/>
          <w:color w:val="000000"/>
        </w:rPr>
        <w:t>ом №178-ФЗ.</w:t>
      </w:r>
    </w:p>
    <w:p w:rsidR="006A272E" w:rsidRPr="008D1F02" w:rsidRDefault="00FE4860" w:rsidP="00B906AD">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xml:space="preserve"> </w:t>
      </w:r>
      <w:r w:rsidR="006A272E" w:rsidRPr="008D1F02">
        <w:rPr>
          <w:rFonts w:ascii="Arial" w:hAnsi="Arial" w:cs="Arial"/>
          <w:color w:val="000000"/>
        </w:rPr>
        <w:t>Отказ в выкупе земельного участка или предоставлении его в аренду не допускается, за исключением случаев, предусмотренных законом.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Цена выкупа указанных земельных участков определяется в соответствии с действующим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7.1.4. Отчуждению не подлежат земельные участки в составе земель:</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лесного фонда и водного фонда, особо охраняемых природных территорий и объектов;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зараженных опасными веществами и подвергшихся биогенному заражению;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Отчуждению не подлежат находящиеся муниципальной собственности земельные участки в границах земель, зарезервированных для государственных или муниципальных нужд.</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 Особенности приватизации объектов социально-культурного и коммунально-бытового назначения п.7.2.1. не применяется при приватизации имущества организаций, указанных в п.15 ст.43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здравоохранения, культуры, предназначенных для обслуживания жителей соответствующего поселения;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социальной инфраструктуры для детей;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жилищного фонда и объектов его инфраструктуры;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 объектов транспорта и энергетики, предназначенных для обслуживания жителей соответствующего поселения.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законом от 24 июля 1998 года N 124-ФЗ "Об основных гарантиях прав ребенка в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7.2.4. Обязательным условием приватизации объектов социально-культурного и коммунально-бытового назначения (за исключением объектов, указанных в статье 30.1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 Условием эксплуатационных обязательств в отношении указанного в пп.1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w:t>
      </w:r>
      <w:r w:rsidRPr="008D1F02">
        <w:rPr>
          <w:rFonts w:ascii="Arial" w:hAnsi="Arial" w:cs="Arial"/>
          <w:color w:val="000000"/>
        </w:rPr>
        <w:lastRenderedPageBreak/>
        <w:t>предоставления потребителям товаров, услуг предусмотрено нормативными правовыми актами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Условия инвестиционных обязательств определяются в отношении: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объектов электросетевого хозяйства утвержденной в соответствии с положениями Федерального закона от 26 марта 2003 года N 35-ФЗ "Об электроэнергетике" инвестиционной программой субъекта электроэнергетики;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закона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закрытых систем горячего водоснабжения и отдельных объектов таких систем утвержденной в соответствии с положениями Федерального закона от 7 декабря 2011 года N 416-ФЗ "О водоснабжении и водоотведении" инвестиционной программой организации, осуществляющей горячее водоснабжение.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w:t>
      </w:r>
      <w:r w:rsidR="00913330">
        <w:rPr>
          <w:rFonts w:ascii="Arial" w:hAnsi="Arial" w:cs="Arial"/>
          <w:color w:val="000000"/>
        </w:rPr>
        <w:t xml:space="preserve"> </w:t>
      </w:r>
      <w:r w:rsidRPr="008D1F02">
        <w:rPr>
          <w:rFonts w:ascii="Arial" w:hAnsi="Arial" w:cs="Arial"/>
          <w:color w:val="000000"/>
        </w:rPr>
        <w:t>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 Решение об условиях приватизации указанного в пункте 1 настоящей статьи имущества принимается после утверждения перечисленных в пункте 4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9. Государственная регистрация ограничений (обременений) права собственности на указанное в пункте 1 настоящей статьи имущество в виде инвестиционных обязательств и эксплуатационных обязательств осуществляется </w:t>
      </w:r>
      <w:r w:rsidRPr="008D1F02">
        <w:rPr>
          <w:rFonts w:ascii="Arial" w:hAnsi="Arial" w:cs="Arial"/>
          <w:color w:val="000000"/>
        </w:rPr>
        <w:lastRenderedPageBreak/>
        <w:t>одновременно с государственной регистрацией права собственности на данное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Контроль за исполнением условий инвестиционных обязательств в отношении источников тепловой энергии, тепловых сетей, открытых систем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порядком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Контроль за исполнением условий эксплуатационных обязательств в отношении указанного в пункте 1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Порядок осуществления контроля за исполнением условий эксплуатационных обязательств устанавливается органами местного самоуправления самостоятельно.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пункте 1 настоящей статьи имущества орган местного самоуправления вправе обратиться в суд с иском об изъятии посредством выкупа имущества, которое указано в пункте 1 настоящей статьи и стоимость которого определяется по результатам проведения оценки такого имущества в соответствии с Федеральным законом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13. Инвестиционные обязательства и (или)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7.4. Особенности приватизации объектов концессионного соглашения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Уступка преимущественного права на приобретение имущества не допускается.</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8. ОФОРМЛЕНИЕ СДЕЛОК КУПЛИ-ПРОДАЖИ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8.1. Продажа муниципального имущества оформляется договором купли-продажи, который заключается между Продавцом и покупателем.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Договор купли-продажи муниципального имущества должен содержать обязательные условия, установленные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8.2. Право собственности на приобретаемое муниципальное имущество переходит к покупателю после полной его оплаты с учетом особенностей, установленных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8.6. В течение десяти дней со дня совершения сделок приватизации муниципального имущества размещению на официальном сайте администрации</w:t>
      </w:r>
      <w:r w:rsidR="00982675" w:rsidRPr="008D1F02">
        <w:rPr>
          <w:rFonts w:ascii="Arial" w:hAnsi="Arial" w:cs="Arial"/>
          <w:color w:val="000000"/>
        </w:rPr>
        <w:t xml:space="preserve"> </w:t>
      </w:r>
      <w:r w:rsidR="008D1F02">
        <w:rPr>
          <w:rFonts w:ascii="Arial" w:hAnsi="Arial" w:cs="Arial"/>
          <w:color w:val="000000"/>
        </w:rPr>
        <w:lastRenderedPageBreak/>
        <w:t>Далайского</w:t>
      </w:r>
      <w:r w:rsidRPr="008D1F02">
        <w:rPr>
          <w:rFonts w:ascii="Arial" w:hAnsi="Arial" w:cs="Arial"/>
          <w:color w:val="000000"/>
        </w:rPr>
        <w:t xml:space="preserve"> сельсовета, подлежит следующая информация о результатах указанных сделок:</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наименование Продавца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наименование такого имущества и иные позволяющие его индивидуализировать сведения (характеристика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дата, время и место проведения торгов;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 цена сделки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9. ПРОВЕДЕНИЕ ПРОДАЖИ МУНИЦИПАПАЛЬНОГО ИМУЩЕСТВА В ЭЛЕКТРОННОЙ ФОРМЕ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9.3. При проведении продажи в электронной форме оператор электронной площадки обеспечивает: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свободный и бесплатный доступ к информации о проведении продажи в электронной форме;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возможность представления претендентами заявок и прилагаемых к ним документов в форме электронных документов;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9.4. Запрещается взимать с участников продажи в электронной форме не предусмотренную настоящим Федеральным законом дополнительную плату.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9.5. Размещение информационного сообщения о проведении продажи в электронной форме осуществляется в порядке, установленном статьей 15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В информационном сообщении о проведении продажи в электронной форме, размещаемом на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https://</w:t>
      </w:r>
      <w:proofErr w:type="spellStart"/>
      <w:r w:rsidR="00913330">
        <w:rPr>
          <w:rFonts w:ascii="Arial" w:hAnsi="Arial" w:cs="Arial"/>
          <w:color w:val="000000"/>
          <w:lang w:val="en-US"/>
        </w:rPr>
        <w:t>dalay</w:t>
      </w:r>
      <w:r w:rsidR="00982675" w:rsidRPr="008D1F02">
        <w:rPr>
          <w:rFonts w:ascii="Arial" w:hAnsi="Arial" w:cs="Arial"/>
          <w:color w:val="000000"/>
          <w:lang w:val="en-US"/>
        </w:rPr>
        <w:t>sel</w:t>
      </w:r>
      <w:proofErr w:type="spellEnd"/>
      <w:r w:rsidRPr="008D1F02">
        <w:rPr>
          <w:rFonts w:ascii="Arial" w:hAnsi="Arial" w:cs="Arial"/>
          <w:color w:val="000000"/>
        </w:rPr>
        <w:t>.</w:t>
      </w:r>
      <w:proofErr w:type="spellStart"/>
      <w:r w:rsidRPr="008D1F02">
        <w:rPr>
          <w:rFonts w:ascii="Arial" w:hAnsi="Arial" w:cs="Arial"/>
          <w:color w:val="000000"/>
        </w:rPr>
        <w:t>ru</w:t>
      </w:r>
      <w:proofErr w:type="spellEnd"/>
      <w:r w:rsidRPr="008D1F02">
        <w:rPr>
          <w:rFonts w:ascii="Arial" w:hAnsi="Arial" w:cs="Arial"/>
          <w:color w:val="000000"/>
        </w:rPr>
        <w:t>/ в сети "Интернет", наряду со сведениями, предусмотренными статьей 15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наименование муниципального имущества и иные позволяющие его индивидуализировать сведения (спецификация лота);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начальная цена, величина повышения начальной цены ("шаг аукциона") - в случае проведения продажи на аукционе;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последнее предложение о цене муниципального имущества и время его поступления в режиме реального времени.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9.9. В случае проведения продажи муниципального имущества без объявления цены его начальная цена не указывается.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наименование имущества и иные позволяющие его индивидуализировать сведения (спецификация лота);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цена сделки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имя физического лица или наименование юридического лица - победителя торгов.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9.11. Результаты процедуры проведения продажи в электронной форме оформляются протоколом.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9.12. Порядок организации и проведения продажи в электронной форме устанавливается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9.13.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w:t>
      </w:r>
      <w:r w:rsidRPr="008D1F02">
        <w:rPr>
          <w:rFonts w:ascii="Arial" w:hAnsi="Arial" w:cs="Arial"/>
          <w:color w:val="000000"/>
        </w:rPr>
        <w:lastRenderedPageBreak/>
        <w:t>настоящего Федерального закона «О приватизации государственного и муниципального имущества» от 21.12.2001 № 178-ФЗ.</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10. ПОРЯДОК ОПЛАТЫ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10.2. Оплата муниципального имущества может производиться единовременно или в рассрочку. При этом срок рассрочки не может превышать одного года.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Начисленные проценты зачисляются в порядке, установленном Бюджетным кодексом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10.4. Покупатель вправе оплатить приобретаемое муниципальное имущество досрочно.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нарушения покупателем сроков и порядка внесения платежей обращается взыскание в судебном порядке на заложенное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 покупателя могут быть взысканы также убытки, причиненные неисполнением договора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10.7. Пункт 10.2. данного Положения не распространяется на отношения возникающие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13330" w:rsidRDefault="00913330" w:rsidP="00913330">
      <w:pPr>
        <w:pStyle w:val="a3"/>
        <w:spacing w:before="0" w:beforeAutospacing="0" w:after="0" w:afterAutospacing="0"/>
        <w:ind w:firstLine="567"/>
        <w:jc w:val="center"/>
        <w:rPr>
          <w:rFonts w:ascii="Arial" w:hAnsi="Arial" w:cs="Arial"/>
          <w:b/>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11. ЗАЧИСЛЕНИЕ СРЕДСТВ, ПОЛУЧЕННЫХ ОТ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11.2. Денежные средства, полученные от продажи муниципального имущества, подлежат перечислению в бюджет района в полном объеме.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11.3. Контроль за порядком и своевременностью перечисления в бюджет города денежных средств, полученных от продажи муниципального имущества, осуществляет Продавец.</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12. ОТЧЕТ О РЕЗУЛЬТАТАХ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Отчет о результатах приватизации муниципального имущества за прошедший год подлежит размещению на о</w:t>
      </w:r>
      <w:r w:rsidR="00982675" w:rsidRPr="008D1F02">
        <w:rPr>
          <w:rFonts w:ascii="Arial" w:hAnsi="Arial" w:cs="Arial"/>
          <w:color w:val="000000"/>
        </w:rPr>
        <w:t xml:space="preserve">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13. ПОРЯДОК ВОЗВРАТА ДЕНЕЖНЫХ СРЕДСТВ ПО НЕДЕЙСТВИТЕЛЬНЫМ СДЕЛКАМ КУПЛИ-ПРОДАЖИ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13.1. Возврат денежных средств по недействительным сделкам купли-продажи муниципального имущества осуществляется в соответствии с Бюджетным кодексом Российской Федерации за счет средств районного бюджета на основании вступившего в силу решения суда после передачи такого имущества в муниципальную собственность.</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14. ОСОБЕННОСТИ ОТЧУЖДЕНИЯ МУНИЦИПАЛЬНОГО ИМУЩЕСТВА В СОБСТВЕННОСТЬ СУБЪЕКТОВ МАЛОГО 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14.1.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этом такое преимущественное право может быть реализовано при условии, что: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w:t>
      </w:r>
      <w:r w:rsidRPr="008D1F02">
        <w:rPr>
          <w:rFonts w:ascii="Arial" w:hAnsi="Arial" w:cs="Arial"/>
          <w:color w:val="000000"/>
        </w:rPr>
        <w:lastRenderedPageBreak/>
        <w:t>предпринимательства,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14.2. Порядок реализации преимущественного права арендаторов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Администрация сельсовета в решениях об условиях приватизации муниципального имущества предусматривается реализацию преимущественных прав арендаторов с соблюдением условий части 12.1. настоящей главы,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сельсовета направляет арендаторам — субъектам малого и среднего предпринимательства, соответствующим установленным требованиям п. 12.1.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неустоек (штрафов, пеней) требования о погашении такой задолженности с указанием ее размера.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г) </w:t>
      </w:r>
      <w:proofErr w:type="gramStart"/>
      <w:r w:rsidRPr="008D1F02">
        <w:rPr>
          <w:rFonts w:ascii="Arial" w:hAnsi="Arial" w:cs="Arial"/>
          <w:color w:val="000000"/>
        </w:rPr>
        <w:t>В</w:t>
      </w:r>
      <w:proofErr w:type="gramEnd"/>
      <w:r w:rsidRPr="008D1F02">
        <w:rPr>
          <w:rFonts w:ascii="Arial" w:hAnsi="Arial" w:cs="Arial"/>
          <w:color w:val="000000"/>
        </w:rPr>
        <w:t xml:space="preserve">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w:t>
      </w:r>
      <w:r w:rsidRPr="008D1F02">
        <w:rPr>
          <w:rFonts w:ascii="Arial" w:hAnsi="Arial" w:cs="Arial"/>
          <w:color w:val="000000"/>
        </w:rPr>
        <w:lastRenderedPageBreak/>
        <w:t>предложения о его заключении и (или) проекта договора купли-продажи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 При заключении договора купли-продажи арендуемого имущества необходимо наличие следующих документов: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ж). В любой день, до истечения срока, установленного подпунктом «г» п. 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 Уступка субъектами малого и среднего предпринимательства преимущественного права на приобретение арендуемого имущества не допускается.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и)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Достоверность величины рыночной стоимости объекта оценки, используемой для определения цены выкупаемого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 Субъекты малого и среднего предпринимательства утрачивают преимущественное право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 момента отказа субъекта малого или среднего предпринимательства от заключения договора купли-продажи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исключением случаев приостановления указанного срока в соответствии с подпунктом «д» п.14.2 настоящей главы;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л) </w:t>
      </w:r>
      <w:proofErr w:type="gramStart"/>
      <w:r w:rsidRPr="008D1F02">
        <w:rPr>
          <w:rFonts w:ascii="Arial" w:hAnsi="Arial" w:cs="Arial"/>
          <w:color w:val="000000"/>
        </w:rPr>
        <w:t>В</w:t>
      </w:r>
      <w:proofErr w:type="gramEnd"/>
      <w:r w:rsidRPr="008D1F02">
        <w:rPr>
          <w:rFonts w:ascii="Arial" w:hAnsi="Arial" w:cs="Arial"/>
          <w:color w:val="000000"/>
        </w:rPr>
        <w:t xml:space="preserve">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w:t>
      </w:r>
      <w:r w:rsidR="008D1F02">
        <w:rPr>
          <w:rFonts w:ascii="Arial" w:hAnsi="Arial" w:cs="Arial"/>
          <w:color w:val="000000"/>
        </w:rPr>
        <w:t>Далайского</w:t>
      </w:r>
      <w:r w:rsidRPr="008D1F02">
        <w:rPr>
          <w:rFonts w:ascii="Arial" w:hAnsi="Arial" w:cs="Arial"/>
          <w:color w:val="000000"/>
        </w:rPr>
        <w:t xml:space="preserve"> сельсовета в порядке, установленном законодательством Российской Федерации о приватизации, принимает одно из следующих решений: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 о внесении изменений в принятое решение об условиях приватизации арендуемого имущества в части использования способов приватизации </w:t>
      </w:r>
      <w:r w:rsidRPr="008D1F02">
        <w:rPr>
          <w:rFonts w:ascii="Arial" w:hAnsi="Arial" w:cs="Arial"/>
          <w:color w:val="000000"/>
        </w:rPr>
        <w:lastRenderedPageBreak/>
        <w:t>муниципального имущества, установленных Федеральным законом «О приватизации государственного 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 отмене принятого решения об условиях приватизации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сельсовета принято предусмотренное подпунктом «а» п.14.2 настоящей главы решение об условиях приватизации муниципального имущества, вправе направить в Администрацию сельсовета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14.3. Порядок оплаты муниципального имущества, приобретаемого его арендаторами при реализации преимущественного права на его приобретении.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Рассрочка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срок рассрочки составляет пять лет.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Платежи по возврату основного долга и уплате начисленных процентов осуществляется Покупателем в виде </w:t>
      </w:r>
      <w:proofErr w:type="spellStart"/>
      <w:r w:rsidRPr="008D1F02">
        <w:rPr>
          <w:rFonts w:ascii="Arial" w:hAnsi="Arial" w:cs="Arial"/>
          <w:color w:val="000000"/>
        </w:rPr>
        <w:t>аннуитетного</w:t>
      </w:r>
      <w:proofErr w:type="spellEnd"/>
      <w:r w:rsidRPr="008D1F02">
        <w:rPr>
          <w:rFonts w:ascii="Arial" w:hAnsi="Arial" w:cs="Arial"/>
          <w:color w:val="000000"/>
        </w:rPr>
        <w:t xml:space="preserve">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Покупатель осуществляет платежи в соответствии с Графиком возврата основного долга и уплаты процентов. В случае если очередной платеж приходится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 нерабочий день, то Покупатель должен осуществить указанный платеж в первый рабочий день, следующий за не рабочим.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Расчет процентов за предоставление рассрочки производится в следующем порядке:</w:t>
      </w:r>
    </w:p>
    <w:p w:rsidR="006A272E" w:rsidRPr="008D1F02" w:rsidRDefault="00913330" w:rsidP="00B906AD">
      <w:pPr>
        <w:pStyle w:val="a3"/>
        <w:spacing w:before="0" w:beforeAutospacing="0" w:after="0" w:afterAutospacing="0"/>
        <w:ind w:firstLine="567"/>
        <w:jc w:val="both"/>
        <w:rPr>
          <w:rFonts w:ascii="Arial" w:hAnsi="Arial" w:cs="Arial"/>
          <w:color w:val="000000"/>
        </w:rPr>
      </w:pPr>
      <w:proofErr w:type="spellStart"/>
      <w:r>
        <w:rPr>
          <w:rFonts w:ascii="Arial" w:hAnsi="Arial" w:cs="Arial"/>
          <w:color w:val="000000"/>
        </w:rPr>
        <w:t>Пр</w:t>
      </w:r>
      <w:proofErr w:type="spellEnd"/>
      <w:r>
        <w:rPr>
          <w:rFonts w:ascii="Arial" w:hAnsi="Arial" w:cs="Arial"/>
          <w:color w:val="000000"/>
        </w:rPr>
        <w:t xml:space="preserve"> = (1/3 х Ср) х (NI x D)</w:t>
      </w:r>
      <w:r w:rsidR="006A272E" w:rsidRPr="008D1F02">
        <w:rPr>
          <w:rFonts w:ascii="Arial" w:hAnsi="Arial" w:cs="Arial"/>
          <w:color w:val="000000"/>
        </w:rPr>
        <w:t>; где 365 100</w:t>
      </w:r>
    </w:p>
    <w:p w:rsidR="006A272E" w:rsidRPr="008D1F02" w:rsidRDefault="006A272E" w:rsidP="00B906AD">
      <w:pPr>
        <w:pStyle w:val="a3"/>
        <w:spacing w:before="0" w:beforeAutospacing="0" w:after="0" w:afterAutospacing="0"/>
        <w:ind w:firstLine="567"/>
        <w:jc w:val="both"/>
        <w:rPr>
          <w:rFonts w:ascii="Arial" w:hAnsi="Arial" w:cs="Arial"/>
          <w:color w:val="000000"/>
        </w:rPr>
      </w:pPr>
      <w:proofErr w:type="spellStart"/>
      <w:r w:rsidRPr="008D1F02">
        <w:rPr>
          <w:rFonts w:ascii="Arial" w:hAnsi="Arial" w:cs="Arial"/>
          <w:color w:val="000000"/>
        </w:rPr>
        <w:t>Пр</w:t>
      </w:r>
      <w:proofErr w:type="spellEnd"/>
      <w:r w:rsidRPr="008D1F02">
        <w:rPr>
          <w:rFonts w:ascii="Arial" w:hAnsi="Arial" w:cs="Arial"/>
          <w:color w:val="000000"/>
        </w:rPr>
        <w:t xml:space="preserve"> – сумма процента, за соответствующий период с округлением до двух десятичных знаков после запятой;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Ср – ставка рефинансирования Центрального банка Российской Федерации, действующей на дату опубликования объявления о продаже Объекта;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NI – сумма задолженности, изменяет свое значение в каждом периоде помесячно в сторону уменьшения после оплаты текущих платежей;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D – количество календарных дней в соответствующем периоде, определяется для первого срока оплаты начиная со следующего дня после дня подписания договора по дату первого срока оплаты, установленную графиком рассроченных платежей. По второму и последующим срокам оплаты, установленную графиком рассроченных платежей – со дня следующего, за первым (очередным) сроком оплаты, по дату, установленную графиком для второго (последующего) срока оплаты;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365 – количество календарных дней в году (366 – если год високосный).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 Оплата приобретаемого в рассрочку арендуемого имущества может быть осуществлена досрочно на основании решения покупателя.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д) </w:t>
      </w:r>
      <w:proofErr w:type="gramStart"/>
      <w:r w:rsidRPr="008D1F02">
        <w:rPr>
          <w:rFonts w:ascii="Arial" w:hAnsi="Arial" w:cs="Arial"/>
          <w:color w:val="000000"/>
        </w:rPr>
        <w:t>В</w:t>
      </w:r>
      <w:proofErr w:type="gramEnd"/>
      <w:r w:rsidRPr="008D1F02">
        <w:rPr>
          <w:rFonts w:ascii="Arial" w:hAnsi="Arial" w:cs="Arial"/>
          <w:color w:val="000000"/>
        </w:rPr>
        <w:t xml:space="preserve">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FC778C" w:rsidRPr="008D1F02" w:rsidRDefault="00FC778C" w:rsidP="00B906AD">
      <w:pPr>
        <w:spacing w:after="0" w:line="240" w:lineRule="auto"/>
        <w:ind w:firstLine="567"/>
        <w:jc w:val="both"/>
        <w:rPr>
          <w:rFonts w:ascii="Arial" w:hAnsi="Arial" w:cs="Arial"/>
          <w:sz w:val="24"/>
          <w:szCs w:val="24"/>
        </w:rPr>
      </w:pPr>
    </w:p>
    <w:sectPr w:rsidR="00FC778C" w:rsidRPr="008D1F02" w:rsidSect="00AC2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2E1"/>
    <w:multiLevelType w:val="hybridMultilevel"/>
    <w:tmpl w:val="A26A4A26"/>
    <w:lvl w:ilvl="0" w:tplc="D8A859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A272E"/>
    <w:rsid w:val="000E4340"/>
    <w:rsid w:val="001F3A62"/>
    <w:rsid w:val="00517490"/>
    <w:rsid w:val="00550927"/>
    <w:rsid w:val="006A272E"/>
    <w:rsid w:val="006E4C84"/>
    <w:rsid w:val="007317D0"/>
    <w:rsid w:val="007C6ABA"/>
    <w:rsid w:val="008D1F02"/>
    <w:rsid w:val="00913330"/>
    <w:rsid w:val="00982675"/>
    <w:rsid w:val="009F3CB0"/>
    <w:rsid w:val="00AC22CE"/>
    <w:rsid w:val="00B57B79"/>
    <w:rsid w:val="00B906AD"/>
    <w:rsid w:val="00FC778C"/>
    <w:rsid w:val="00FE4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76569C"/>
  <w15:docId w15:val="{9E37BF49-A065-4F5E-9125-C7A45D3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2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272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qFormat/>
    <w:rsid w:val="00B906AD"/>
    <w:pPr>
      <w:spacing w:after="0" w:line="240" w:lineRule="auto"/>
      <w:jc w:val="center"/>
    </w:pPr>
    <w:rPr>
      <w:rFonts w:ascii="Times New Roman" w:eastAsia="Times New Roman" w:hAnsi="Times New Roman" w:cs="Times New Roman"/>
      <w:sz w:val="28"/>
      <w:szCs w:val="20"/>
    </w:rPr>
  </w:style>
  <w:style w:type="character" w:customStyle="1" w:styleId="a5">
    <w:name w:val="Заголовок Знак"/>
    <w:basedOn w:val="a0"/>
    <w:link w:val="a4"/>
    <w:rsid w:val="00B906AD"/>
    <w:rPr>
      <w:rFonts w:ascii="Times New Roman" w:eastAsia="Times New Roman" w:hAnsi="Times New Roman" w:cs="Times New Roman"/>
      <w:sz w:val="28"/>
      <w:szCs w:val="20"/>
    </w:rPr>
  </w:style>
  <w:style w:type="paragraph" w:styleId="a6">
    <w:name w:val="Subtitle"/>
    <w:basedOn w:val="a"/>
    <w:link w:val="a7"/>
    <w:qFormat/>
    <w:rsid w:val="00B906AD"/>
    <w:pPr>
      <w:spacing w:after="0" w:line="240" w:lineRule="auto"/>
      <w:jc w:val="center"/>
    </w:pPr>
    <w:rPr>
      <w:rFonts w:ascii="Times New Roman" w:eastAsia="Times New Roman" w:hAnsi="Times New Roman" w:cs="Times New Roman"/>
      <w:b/>
      <w:sz w:val="32"/>
      <w:szCs w:val="32"/>
    </w:rPr>
  </w:style>
  <w:style w:type="character" w:customStyle="1" w:styleId="a7">
    <w:name w:val="Подзаголовок Знак"/>
    <w:basedOn w:val="a0"/>
    <w:link w:val="a6"/>
    <w:rsid w:val="00B906AD"/>
    <w:rPr>
      <w:rFonts w:ascii="Times New Roman" w:eastAsia="Times New Roman" w:hAnsi="Times New Roman" w:cs="Times New Roman"/>
      <w:b/>
      <w:sz w:val="32"/>
      <w:szCs w:val="32"/>
    </w:rPr>
  </w:style>
  <w:style w:type="paragraph" w:customStyle="1" w:styleId="ConsTitle">
    <w:name w:val="ConsTitle"/>
    <w:rsid w:val="00B906A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8">
    <w:name w:val="Balloon Text"/>
    <w:basedOn w:val="a"/>
    <w:link w:val="a9"/>
    <w:uiPriority w:val="99"/>
    <w:semiHidden/>
    <w:unhideWhenUsed/>
    <w:rsid w:val="009F3CB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3C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58134">
      <w:bodyDiv w:val="1"/>
      <w:marLeft w:val="0"/>
      <w:marRight w:val="0"/>
      <w:marTop w:val="0"/>
      <w:marBottom w:val="0"/>
      <w:divBdr>
        <w:top w:val="none" w:sz="0" w:space="0" w:color="auto"/>
        <w:left w:val="none" w:sz="0" w:space="0" w:color="auto"/>
        <w:bottom w:val="none" w:sz="0" w:space="0" w:color="auto"/>
        <w:right w:val="none" w:sz="0" w:space="0" w:color="auto"/>
      </w:divBdr>
    </w:div>
    <w:div w:id="487014409">
      <w:bodyDiv w:val="1"/>
      <w:marLeft w:val="0"/>
      <w:marRight w:val="0"/>
      <w:marTop w:val="0"/>
      <w:marBottom w:val="0"/>
      <w:divBdr>
        <w:top w:val="none" w:sz="0" w:space="0" w:color="auto"/>
        <w:left w:val="none" w:sz="0" w:space="0" w:color="auto"/>
        <w:bottom w:val="none" w:sz="0" w:space="0" w:color="auto"/>
        <w:right w:val="none" w:sz="0" w:space="0" w:color="auto"/>
      </w:divBdr>
    </w:div>
    <w:div w:id="1555776355">
      <w:bodyDiv w:val="1"/>
      <w:marLeft w:val="0"/>
      <w:marRight w:val="0"/>
      <w:marTop w:val="0"/>
      <w:marBottom w:val="0"/>
      <w:divBdr>
        <w:top w:val="none" w:sz="0" w:space="0" w:color="auto"/>
        <w:left w:val="none" w:sz="0" w:space="0" w:color="auto"/>
        <w:bottom w:val="none" w:sz="0" w:space="0" w:color="auto"/>
        <w:right w:val="none" w:sz="0" w:space="0" w:color="auto"/>
      </w:divBdr>
    </w:div>
    <w:div w:id="208425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29</Pages>
  <Words>12675</Words>
  <Characters>72248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cp:revision>
  <cp:lastPrinted>2023-07-03T10:21:00Z</cp:lastPrinted>
  <dcterms:created xsi:type="dcterms:W3CDTF">2023-04-27T09:14:00Z</dcterms:created>
  <dcterms:modified xsi:type="dcterms:W3CDTF">2023-10-04T04:22:00Z</dcterms:modified>
</cp:coreProperties>
</file>