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D" w:rsidRPr="001F238D" w:rsidRDefault="00B47ACD" w:rsidP="00304FD8">
      <w:pPr>
        <w:pStyle w:val="ConsPlusTitle"/>
        <w:spacing w:line="360" w:lineRule="auto"/>
        <w:ind w:left="450" w:firstLine="709"/>
        <w:jc w:val="center"/>
        <w:rPr>
          <w:rFonts w:ascii="Arial" w:hAnsi="Arial" w:cs="Arial"/>
          <w:sz w:val="32"/>
          <w:szCs w:val="32"/>
        </w:rPr>
      </w:pPr>
      <w:r w:rsidRPr="001F238D">
        <w:rPr>
          <w:rFonts w:ascii="Arial" w:hAnsi="Arial" w:cs="Arial"/>
          <w:sz w:val="32"/>
          <w:szCs w:val="32"/>
        </w:rPr>
        <w:t>РОССИЙСКАЯ ФЕДЕРАЦИЯ</w:t>
      </w:r>
    </w:p>
    <w:p w:rsidR="00B47ACD" w:rsidRPr="001F238D" w:rsidRDefault="00B47ACD" w:rsidP="00304FD8">
      <w:pPr>
        <w:spacing w:line="360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B47ACD" w:rsidRPr="001F238D" w:rsidRDefault="00B47ACD" w:rsidP="00304FD8">
      <w:pPr>
        <w:spacing w:line="360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ИЛАНСКОГО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238D">
        <w:rPr>
          <w:rFonts w:ascii="Arial" w:hAnsi="Arial" w:cs="Arial"/>
          <w:b/>
          <w:sz w:val="32"/>
          <w:szCs w:val="32"/>
        </w:rPr>
        <w:t>КРАСНОЯРСКОГО КРАЯ</w:t>
      </w:r>
    </w:p>
    <w:p w:rsidR="00B47ACD" w:rsidRPr="001F238D" w:rsidRDefault="00B47ACD" w:rsidP="00B47ACD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РЕШЕНИЕ</w:t>
      </w:r>
    </w:p>
    <w:p w:rsidR="00B47ACD" w:rsidRPr="001F238D" w:rsidRDefault="00B47ACD" w:rsidP="00B47ACD">
      <w:pPr>
        <w:ind w:left="450" w:firstLine="709"/>
        <w:jc w:val="center"/>
        <w:rPr>
          <w:rFonts w:ascii="Arial" w:hAnsi="Arial" w:cs="Arial"/>
          <w:b/>
        </w:rPr>
      </w:pPr>
    </w:p>
    <w:p w:rsidR="00B47ACD" w:rsidRPr="001F238D" w:rsidRDefault="004D6860" w:rsidP="00304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17.10.</w:t>
      </w:r>
      <w:r w:rsidR="00572FD4">
        <w:rPr>
          <w:rFonts w:ascii="Arial" w:hAnsi="Arial" w:cs="Arial"/>
        </w:rPr>
        <w:t>2024</w:t>
      </w:r>
      <w:r w:rsidR="00B47ACD" w:rsidRPr="001F238D">
        <w:rPr>
          <w:rFonts w:ascii="Arial" w:hAnsi="Arial" w:cs="Arial"/>
        </w:rPr>
        <w:t xml:space="preserve"> </w:t>
      </w:r>
      <w:r w:rsidR="00B47ACD">
        <w:rPr>
          <w:rFonts w:ascii="Arial" w:hAnsi="Arial" w:cs="Arial"/>
        </w:rPr>
        <w:t>г.</w:t>
      </w:r>
      <w:r w:rsidR="00B47ACD" w:rsidRPr="001F238D">
        <w:rPr>
          <w:rFonts w:ascii="Arial" w:hAnsi="Arial" w:cs="Arial"/>
        </w:rPr>
        <w:t xml:space="preserve">                                        с. Далай       </w:t>
      </w:r>
      <w:r w:rsidR="00AD2B88">
        <w:rPr>
          <w:rFonts w:ascii="Arial" w:hAnsi="Arial" w:cs="Arial"/>
        </w:rPr>
        <w:t xml:space="preserve">                        №</w:t>
      </w:r>
      <w:r>
        <w:rPr>
          <w:rFonts w:ascii="Arial" w:hAnsi="Arial" w:cs="Arial"/>
        </w:rPr>
        <w:t>48-156</w:t>
      </w:r>
      <w:bookmarkStart w:id="0" w:name="_GoBack"/>
      <w:bookmarkEnd w:id="0"/>
      <w:r w:rsidR="00304FD8">
        <w:rPr>
          <w:rFonts w:ascii="Arial" w:hAnsi="Arial" w:cs="Arial"/>
        </w:rPr>
        <w:t>Р</w:t>
      </w:r>
    </w:p>
    <w:p w:rsidR="00B47ACD" w:rsidRPr="00CA40EC" w:rsidRDefault="00B47ACD" w:rsidP="00B4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 xml:space="preserve">в решение Далайского сельского Совета депутатов от </w:t>
      </w:r>
      <w:r w:rsidR="00E86191">
        <w:rPr>
          <w:rFonts w:ascii="Times New Roman" w:hAnsi="Times New Roman" w:cs="Times New Roman"/>
          <w:b/>
          <w:sz w:val="28"/>
          <w:szCs w:val="28"/>
        </w:rPr>
        <w:t>30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>.</w:t>
      </w:r>
      <w:r w:rsidR="00E86191">
        <w:rPr>
          <w:rFonts w:ascii="Times New Roman" w:hAnsi="Times New Roman" w:cs="Times New Roman"/>
          <w:b/>
          <w:sz w:val="28"/>
          <w:szCs w:val="28"/>
        </w:rPr>
        <w:t>09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>.202</w:t>
      </w:r>
      <w:r w:rsidR="00E86191">
        <w:rPr>
          <w:rFonts w:ascii="Times New Roman" w:hAnsi="Times New Roman" w:cs="Times New Roman"/>
          <w:b/>
          <w:sz w:val="28"/>
          <w:szCs w:val="28"/>
        </w:rPr>
        <w:t>1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6191">
        <w:rPr>
          <w:rFonts w:ascii="Times New Roman" w:hAnsi="Times New Roman" w:cs="Times New Roman"/>
          <w:b/>
          <w:sz w:val="28"/>
          <w:szCs w:val="28"/>
        </w:rPr>
        <w:t xml:space="preserve"> 13-40</w:t>
      </w:r>
      <w:r w:rsidR="00CA40EC" w:rsidRPr="00CA40EC">
        <w:rPr>
          <w:rFonts w:ascii="Times New Roman" w:hAnsi="Times New Roman" w:cs="Times New Roman"/>
          <w:b/>
          <w:sz w:val="28"/>
          <w:szCs w:val="28"/>
        </w:rPr>
        <w:t>Р «Об утверждении Регламента Далайского сельского Совета депутатов»</w:t>
      </w:r>
    </w:p>
    <w:p w:rsidR="00B47ACD" w:rsidRPr="00CA40EC" w:rsidRDefault="00B47ACD" w:rsidP="00B47ACD">
      <w:pPr>
        <w:rPr>
          <w:rFonts w:ascii="Times New Roman" w:hAnsi="Times New Roman" w:cs="Times New Roman"/>
          <w:sz w:val="28"/>
          <w:szCs w:val="28"/>
        </w:rPr>
      </w:pPr>
    </w:p>
    <w:p w:rsidR="00CA40EC" w:rsidRPr="00CA40EC" w:rsidRDefault="00CA40EC" w:rsidP="00E8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Федерации», руководствуясь ст.20 Устава Далайского сельсовета Иланского района Красноярского кая, Далайский сельский Совет депутатов</w:t>
      </w:r>
    </w:p>
    <w:p w:rsidR="00B47ACD" w:rsidRPr="00CA40EC" w:rsidRDefault="00B47ACD" w:rsidP="00B47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7ACD" w:rsidRPr="00CA40EC" w:rsidRDefault="00F80B0C" w:rsidP="00CA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ACD" w:rsidRPr="00CA40EC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CA40EC">
        <w:rPr>
          <w:rFonts w:ascii="Times New Roman" w:hAnsi="Times New Roman" w:cs="Times New Roman"/>
          <w:sz w:val="28"/>
          <w:szCs w:val="28"/>
        </w:rPr>
        <w:t xml:space="preserve"> Регламент Далайского сельского Совета депутатов</w:t>
      </w:r>
      <w:r w:rsidR="00E8619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86191" w:rsidRPr="00E86191">
        <w:rPr>
          <w:rFonts w:ascii="Times New Roman" w:hAnsi="Times New Roman" w:cs="Times New Roman"/>
          <w:sz w:val="28"/>
          <w:szCs w:val="28"/>
        </w:rPr>
        <w:t>решением Далайского сельского Совета депутатов от 30.09.2021 № 13-40Р</w:t>
      </w:r>
      <w:r w:rsidR="00E8619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C6B0F">
        <w:rPr>
          <w:rFonts w:ascii="Times New Roman" w:hAnsi="Times New Roman" w:cs="Times New Roman"/>
          <w:sz w:val="28"/>
          <w:szCs w:val="28"/>
        </w:rPr>
        <w:t>е</w:t>
      </w:r>
      <w:r w:rsidR="00E86191">
        <w:rPr>
          <w:rFonts w:ascii="Times New Roman" w:hAnsi="Times New Roman" w:cs="Times New Roman"/>
          <w:sz w:val="28"/>
          <w:szCs w:val="28"/>
        </w:rPr>
        <w:t>е изменен</w:t>
      </w:r>
      <w:r w:rsidR="000C6B0F">
        <w:rPr>
          <w:rFonts w:ascii="Times New Roman" w:hAnsi="Times New Roman" w:cs="Times New Roman"/>
          <w:sz w:val="28"/>
          <w:szCs w:val="28"/>
        </w:rPr>
        <w:t>ие, изложив статью 16.1 в следующей редакции:</w:t>
      </w:r>
    </w:p>
    <w:p w:rsidR="00D71049" w:rsidRDefault="000C6B0F" w:rsidP="00D71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6B0F">
        <w:rPr>
          <w:rFonts w:ascii="Times New Roman" w:hAnsi="Times New Roman" w:cs="Times New Roman"/>
          <w:bCs/>
          <w:sz w:val="28"/>
          <w:szCs w:val="28"/>
        </w:rPr>
        <w:t xml:space="preserve">16.1. </w:t>
      </w:r>
      <w:r w:rsidR="00D71049">
        <w:rPr>
          <w:rFonts w:ascii="Times New Roman" w:hAnsi="Times New Roman" w:cs="Times New Roman"/>
          <w:sz w:val="28"/>
          <w:szCs w:val="28"/>
        </w:rPr>
        <w:t>Нормативное решение, принятое Далайским сельским Советом депутатов, направляется Главе Далайского сельсовета для подписания и обнародования в течение 10 дней. Глава Далайского сельсовета имеет право отклонить нормативное решение,</w:t>
      </w:r>
      <w:r w:rsidR="00D71049" w:rsidRPr="00D71049">
        <w:rPr>
          <w:rFonts w:ascii="Times New Roman" w:hAnsi="Times New Roman" w:cs="Times New Roman"/>
          <w:sz w:val="28"/>
          <w:szCs w:val="28"/>
        </w:rPr>
        <w:t xml:space="preserve"> </w:t>
      </w:r>
      <w:r w:rsidR="00D71049">
        <w:rPr>
          <w:rFonts w:ascii="Times New Roman" w:hAnsi="Times New Roman" w:cs="Times New Roman"/>
          <w:sz w:val="28"/>
          <w:szCs w:val="28"/>
        </w:rPr>
        <w:t>принятое Далайским сельским Советом депутатов. В этом случае указанное нормативное решение в течение 10 дней возвращается в Далайский сельский Совет депутатов с мотивированным обоснованием его отклонения либо с предложениями о внесении в него изменений и дополнений. Если Глава Далайского сельсовета отклонит нормативное решение, оно вновь рассматривается Далайским сельским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Далайского сельского Совета депутатов, он подлежит подписанию Главой Далайского сельсовета в течение семи дней и обнародованию.</w:t>
      </w:r>
    </w:p>
    <w:p w:rsidR="00D71049" w:rsidRDefault="00D71049" w:rsidP="00D71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16.2.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Далайского сельского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, кроме указанных в пунктах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16.3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16.4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вступают в силу после подписания, если иное не указано в самом решении.</w:t>
      </w:r>
    </w:p>
    <w:p w:rsidR="00DA5E6B" w:rsidRPr="00D71049" w:rsidRDefault="00D71049" w:rsidP="00DA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вступают в силу после их официального опубликования</w:t>
      </w:r>
      <w:r w:rsidR="00DA5E6B"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«Далайский вестни</w:t>
      </w:r>
      <w:r w:rsidR="00DA5E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A5E6B" w:rsidRPr="00D71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049" w:rsidRPr="00DA5E6B" w:rsidRDefault="00D71049" w:rsidP="00DA5E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16.4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Далайского сельского 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D71049">
        <w:rPr>
          <w:rFonts w:ascii="Times New Roman" w:hAnsi="Times New Roman" w:cs="Times New Roman"/>
          <w:color w:val="000000"/>
          <w:sz w:val="28"/>
          <w:szCs w:val="28"/>
        </w:rPr>
        <w:t xml:space="preserve">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DA5E6B" w:rsidRDefault="00DA5E6B" w:rsidP="00DA5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6B">
        <w:rPr>
          <w:rFonts w:ascii="Times New Roman" w:hAnsi="Times New Roman" w:cs="Times New Roman"/>
          <w:bCs/>
          <w:sz w:val="28"/>
          <w:szCs w:val="28"/>
        </w:rPr>
        <w:t>16.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A5E6B">
        <w:rPr>
          <w:rFonts w:ascii="Times New Roman" w:hAnsi="Times New Roman" w:cs="Times New Roman"/>
          <w:bCs/>
          <w:sz w:val="28"/>
          <w:szCs w:val="28"/>
        </w:rPr>
        <w:t xml:space="preserve">. Индивидуальные акты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Далайского сельского </w:t>
      </w:r>
      <w:r w:rsidRPr="00DA5E6B">
        <w:rPr>
          <w:rFonts w:ascii="Times New Roman" w:hAnsi="Times New Roman" w:cs="Times New Roman"/>
          <w:bCs/>
          <w:sz w:val="28"/>
          <w:szCs w:val="28"/>
        </w:rPr>
        <w:t>Совета депутатов оформляются постановлениями, которые вступают в силу с момента их принятия, если иное не предусмотрено в самом постановлении. Постановление подписывается председателем Совета депутатов.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A5E6B" w:rsidRDefault="00B47ACD" w:rsidP="00DA5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EC">
        <w:rPr>
          <w:rFonts w:ascii="Times New Roman" w:hAnsi="Times New Roman" w:cs="Times New Roman"/>
          <w:sz w:val="28"/>
          <w:szCs w:val="28"/>
        </w:rPr>
        <w:t>2.</w:t>
      </w:r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="00F80B0C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«Далайский вестник» и подлежит опубликованию на сайте администрации Далайского сельсовета Иланского района. </w:t>
      </w:r>
    </w:p>
    <w:p w:rsidR="00F80B0C" w:rsidRPr="00CA40EC" w:rsidRDefault="00B47ACD" w:rsidP="00DA5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EC">
        <w:rPr>
          <w:rFonts w:ascii="Times New Roman" w:hAnsi="Times New Roman" w:cs="Times New Roman"/>
          <w:sz w:val="28"/>
          <w:szCs w:val="28"/>
        </w:rPr>
        <w:t>3.</w:t>
      </w:r>
      <w:r w:rsidR="00F80B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Далайского сельского Совета депутатов.</w:t>
      </w:r>
    </w:p>
    <w:p w:rsidR="00B47ACD" w:rsidRPr="00CA40EC" w:rsidRDefault="00B47ACD" w:rsidP="0087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CD" w:rsidRPr="00CA40EC" w:rsidRDefault="00B47ACD" w:rsidP="00B47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ACD" w:rsidRPr="00CA40EC" w:rsidRDefault="00B47ACD" w:rsidP="00B4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0EC">
        <w:rPr>
          <w:rFonts w:ascii="Times New Roman" w:eastAsia="Times New Roman" w:hAnsi="Times New Roman" w:cs="Times New Roman"/>
          <w:sz w:val="28"/>
          <w:szCs w:val="28"/>
        </w:rPr>
        <w:t>Председатель Далайского сельского                                      Глава сельсовета</w:t>
      </w:r>
    </w:p>
    <w:p w:rsidR="00B47ACD" w:rsidRPr="00CA40EC" w:rsidRDefault="00B47ACD" w:rsidP="00B47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0EC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Е.М. Труханова                       В.В. Лахмоткин</w:t>
      </w:r>
    </w:p>
    <w:p w:rsidR="00B47ACD" w:rsidRPr="00CA40EC" w:rsidRDefault="00B47ACD" w:rsidP="00B47A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7ACD" w:rsidRDefault="00B47ACD" w:rsidP="00B47A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47ACD" w:rsidSect="000F16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F11"/>
    <w:multiLevelType w:val="multilevel"/>
    <w:tmpl w:val="84E8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0"/>
    <w:rsid w:val="000C6B0F"/>
    <w:rsid w:val="000F1641"/>
    <w:rsid w:val="001F7BC0"/>
    <w:rsid w:val="00304FD8"/>
    <w:rsid w:val="003E793D"/>
    <w:rsid w:val="004D6860"/>
    <w:rsid w:val="00572FD4"/>
    <w:rsid w:val="006572F7"/>
    <w:rsid w:val="006657EC"/>
    <w:rsid w:val="006970E2"/>
    <w:rsid w:val="00750DA1"/>
    <w:rsid w:val="008623D9"/>
    <w:rsid w:val="00877AA5"/>
    <w:rsid w:val="009972C4"/>
    <w:rsid w:val="00AD2B88"/>
    <w:rsid w:val="00B456BA"/>
    <w:rsid w:val="00B47ACD"/>
    <w:rsid w:val="00B873A4"/>
    <w:rsid w:val="00B9126E"/>
    <w:rsid w:val="00CA40EC"/>
    <w:rsid w:val="00CE7466"/>
    <w:rsid w:val="00D71049"/>
    <w:rsid w:val="00DA5E6B"/>
    <w:rsid w:val="00E05218"/>
    <w:rsid w:val="00E80E2F"/>
    <w:rsid w:val="00E86191"/>
    <w:rsid w:val="00F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876E"/>
  <w15:docId w15:val="{1B73C63E-C173-489E-85AC-31D91088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8"/>
  </w:style>
  <w:style w:type="paragraph" w:styleId="1">
    <w:name w:val="heading 1"/>
    <w:aliases w:val="!Части документа"/>
    <w:basedOn w:val="a"/>
    <w:next w:val="a"/>
    <w:link w:val="10"/>
    <w:qFormat/>
    <w:rsid w:val="00E8619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2B88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61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rsid w:val="000C6B0F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0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2024-09-16T07:23:00Z</cp:lastPrinted>
  <dcterms:created xsi:type="dcterms:W3CDTF">2024-09-09T01:14:00Z</dcterms:created>
  <dcterms:modified xsi:type="dcterms:W3CDTF">2024-10-18T01:54:00Z</dcterms:modified>
</cp:coreProperties>
</file>