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CD" w:rsidRPr="001F238D" w:rsidRDefault="00B47ACD" w:rsidP="0007078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1F238D">
        <w:rPr>
          <w:rFonts w:ascii="Arial" w:hAnsi="Arial" w:cs="Arial"/>
          <w:sz w:val="32"/>
          <w:szCs w:val="32"/>
        </w:rPr>
        <w:t>РОССИЙСКАЯ ФЕДЕРАЦИЯ</w:t>
      </w:r>
    </w:p>
    <w:p w:rsidR="00B47ACD" w:rsidRPr="001F238D" w:rsidRDefault="00B47ACD" w:rsidP="0007078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B47ACD" w:rsidRPr="001F238D" w:rsidRDefault="00B47ACD" w:rsidP="0007078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ИЛАНСКОГО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F238D">
        <w:rPr>
          <w:rFonts w:ascii="Arial" w:hAnsi="Arial" w:cs="Arial"/>
          <w:b/>
          <w:sz w:val="32"/>
          <w:szCs w:val="32"/>
        </w:rPr>
        <w:t>КРАСНОЯРСКОГО КРАЯ</w:t>
      </w:r>
    </w:p>
    <w:p w:rsidR="00070780" w:rsidRDefault="00070780" w:rsidP="0007078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47ACD" w:rsidRPr="001F238D" w:rsidRDefault="00B47ACD" w:rsidP="0007078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РЕШЕНИЕ</w:t>
      </w:r>
    </w:p>
    <w:p w:rsidR="00B47ACD" w:rsidRPr="001F238D" w:rsidRDefault="00070780" w:rsidP="000707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11.10.</w:t>
      </w:r>
      <w:r w:rsidR="00B47ACD">
        <w:rPr>
          <w:rFonts w:ascii="Arial" w:hAnsi="Arial" w:cs="Arial"/>
        </w:rPr>
        <w:t>2023</w:t>
      </w:r>
      <w:r w:rsidR="00B47ACD" w:rsidRPr="001F238D">
        <w:rPr>
          <w:rFonts w:ascii="Arial" w:hAnsi="Arial" w:cs="Arial"/>
        </w:rPr>
        <w:t xml:space="preserve"> </w:t>
      </w:r>
      <w:r w:rsidR="00B47ACD">
        <w:rPr>
          <w:rFonts w:ascii="Arial" w:hAnsi="Arial" w:cs="Arial"/>
        </w:rPr>
        <w:t>г.</w:t>
      </w:r>
      <w:r w:rsidR="00B47ACD" w:rsidRPr="001F238D">
        <w:rPr>
          <w:rFonts w:ascii="Arial" w:hAnsi="Arial" w:cs="Arial"/>
        </w:rPr>
        <w:t xml:space="preserve">                                        с. Далай       </w:t>
      </w:r>
      <w:r>
        <w:rPr>
          <w:rFonts w:ascii="Arial" w:hAnsi="Arial" w:cs="Arial"/>
        </w:rPr>
        <w:t xml:space="preserve">                        № 35-117</w:t>
      </w:r>
      <w:r w:rsidR="00B47ACD" w:rsidRPr="001F238D">
        <w:rPr>
          <w:rFonts w:ascii="Arial" w:hAnsi="Arial" w:cs="Arial"/>
        </w:rPr>
        <w:t>Р</w:t>
      </w:r>
    </w:p>
    <w:p w:rsidR="00B47ACD" w:rsidRPr="001F238D" w:rsidRDefault="00B47ACD" w:rsidP="00070780">
      <w:pPr>
        <w:spacing w:after="0" w:line="240" w:lineRule="auto"/>
        <w:ind w:firstLine="709"/>
        <w:rPr>
          <w:rFonts w:ascii="Arial" w:hAnsi="Arial" w:cs="Arial"/>
        </w:rPr>
      </w:pPr>
      <w:r w:rsidRPr="001F238D">
        <w:rPr>
          <w:rFonts w:ascii="Arial" w:hAnsi="Arial" w:cs="Arial"/>
        </w:rPr>
        <w:t xml:space="preserve">                       </w:t>
      </w:r>
    </w:p>
    <w:p w:rsidR="00B47ACD" w:rsidRPr="001F238D" w:rsidRDefault="00B47ACD" w:rsidP="00070780">
      <w:pPr>
        <w:spacing w:after="0" w:line="240" w:lineRule="auto"/>
        <w:jc w:val="center"/>
        <w:rPr>
          <w:rFonts w:ascii="Arial" w:hAnsi="Arial" w:cs="Arial"/>
          <w:b/>
          <w:sz w:val="30"/>
        </w:rPr>
      </w:pPr>
      <w:r w:rsidRPr="001F238D">
        <w:rPr>
          <w:rFonts w:ascii="Arial" w:hAnsi="Arial" w:cs="Arial"/>
          <w:b/>
          <w:sz w:val="30"/>
        </w:rPr>
        <w:t>О внесении изменений и дополнений в Устав Далайского сельсовета Иланского района Красноярского края</w:t>
      </w:r>
    </w:p>
    <w:p w:rsidR="00070780" w:rsidRDefault="00070780" w:rsidP="000707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7ACD" w:rsidRPr="00B47ACD" w:rsidRDefault="00B47ACD" w:rsidP="000707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 xml:space="preserve">В соответствии со статьями 36, 40 Федерального закона от 06.10.2003 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 xml:space="preserve">Российской Федерации» (в редакции Федерального закона от 10.07.2023 N 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286-ФЗ), руководствуясь статьями 23, 71 Устава Далайского сельсовета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 xml:space="preserve">Иланского района Красноярского края, 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7ACD">
        <w:rPr>
          <w:rFonts w:ascii="Arial" w:hAnsi="Arial" w:cs="Arial"/>
          <w:b/>
          <w:sz w:val="24"/>
          <w:szCs w:val="24"/>
        </w:rPr>
        <w:t>РЕШИЛ:</w:t>
      </w:r>
    </w:p>
    <w:p w:rsidR="00B47ACD" w:rsidRPr="00B47ACD" w:rsidRDefault="00B47ACD" w:rsidP="00B47A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1. Внести в Устав Далайского сельсовета Иланского района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Красноярского края следующие изменения и дополнения:</w:t>
      </w:r>
    </w:p>
    <w:p w:rsidR="00B47ACD" w:rsidRPr="00B47ACD" w:rsidRDefault="00B47ACD" w:rsidP="00B47A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47ACD">
        <w:rPr>
          <w:rFonts w:ascii="Arial" w:hAnsi="Arial" w:cs="Arial"/>
          <w:b/>
          <w:sz w:val="24"/>
          <w:szCs w:val="24"/>
        </w:rPr>
        <w:t>1.1. Подпункт 2.16 пункта 2 статьи 15 Устава дополнить абзацем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7ACD">
        <w:rPr>
          <w:rFonts w:ascii="Arial" w:hAnsi="Arial" w:cs="Arial"/>
          <w:b/>
          <w:sz w:val="24"/>
          <w:szCs w:val="24"/>
        </w:rPr>
        <w:t>следующего содержания:</w:t>
      </w:r>
    </w:p>
    <w:p w:rsidR="00B47ACD" w:rsidRPr="00B47ACD" w:rsidRDefault="00B47ACD" w:rsidP="000707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«Глава муниципального образования освобождается от ответственности</w:t>
      </w:r>
    </w:p>
    <w:p w:rsidR="00B47ACD" w:rsidRPr="00B47ACD" w:rsidRDefault="00B47ACD" w:rsidP="00070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за несоблюдение ограничений и запретов, требований о предотвращении или</w:t>
      </w:r>
    </w:p>
    <w:p w:rsidR="00B47ACD" w:rsidRPr="00B47ACD" w:rsidRDefault="00B47ACD" w:rsidP="00070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об урегулировании конфликта интересов и неисполнение обязанностей,</w:t>
      </w:r>
    </w:p>
    <w:p w:rsidR="00B47ACD" w:rsidRPr="00B47ACD" w:rsidRDefault="00B47ACD" w:rsidP="00070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установленных Федеральным законом от 06.10.2003 № 131-ФЗ «Об общих</w:t>
      </w:r>
    </w:p>
    <w:p w:rsidR="00B47ACD" w:rsidRPr="00B47ACD" w:rsidRDefault="00B47ACD" w:rsidP="00070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 xml:space="preserve">принципах организации местного самоуправления в Российской Федерации» </w:t>
      </w:r>
    </w:p>
    <w:p w:rsidR="00B47ACD" w:rsidRPr="00B47ACD" w:rsidRDefault="00B47ACD" w:rsidP="00070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и другими федеральными законами в целях противодействия коррупции, в</w:t>
      </w:r>
    </w:p>
    <w:p w:rsidR="00B47ACD" w:rsidRPr="00B47ACD" w:rsidRDefault="00B47ACD" w:rsidP="00070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случае, если несоблюдение таких ограничений, запретов и требований, а</w:t>
      </w:r>
      <w:r w:rsidR="00070780">
        <w:rPr>
          <w:rFonts w:ascii="Arial" w:hAnsi="Arial" w:cs="Arial"/>
          <w:sz w:val="24"/>
          <w:szCs w:val="24"/>
        </w:rPr>
        <w:t xml:space="preserve"> </w:t>
      </w:r>
      <w:r w:rsidRPr="00B47ACD">
        <w:rPr>
          <w:rFonts w:ascii="Arial" w:hAnsi="Arial" w:cs="Arial"/>
          <w:sz w:val="24"/>
          <w:szCs w:val="24"/>
        </w:rPr>
        <w:t>также неисполнение таких обязанностей признается следствием не</w:t>
      </w:r>
      <w:r w:rsidR="00070780">
        <w:rPr>
          <w:rFonts w:ascii="Arial" w:hAnsi="Arial" w:cs="Arial"/>
          <w:sz w:val="24"/>
          <w:szCs w:val="24"/>
        </w:rPr>
        <w:t xml:space="preserve"> </w:t>
      </w:r>
      <w:r w:rsidRPr="00B47ACD">
        <w:rPr>
          <w:rFonts w:ascii="Arial" w:hAnsi="Arial" w:cs="Arial"/>
          <w:sz w:val="24"/>
          <w:szCs w:val="24"/>
        </w:rPr>
        <w:t>зависящих от него обстоятельств в порядке, предусмотренном частями 3 - 6 статьи 13 Федерального закона от 25 декабря 2008 года N 273-ФЗ «О</w:t>
      </w:r>
      <w:r w:rsidR="00070780">
        <w:rPr>
          <w:rFonts w:ascii="Arial" w:hAnsi="Arial" w:cs="Arial"/>
          <w:sz w:val="24"/>
          <w:szCs w:val="24"/>
        </w:rPr>
        <w:t xml:space="preserve"> </w:t>
      </w:r>
      <w:r w:rsidRPr="00B47ACD">
        <w:rPr>
          <w:rFonts w:ascii="Arial" w:hAnsi="Arial" w:cs="Arial"/>
          <w:sz w:val="24"/>
          <w:szCs w:val="24"/>
        </w:rPr>
        <w:t>противодействии коррупции»</w:t>
      </w:r>
      <w:r>
        <w:rPr>
          <w:rFonts w:ascii="Arial" w:hAnsi="Arial" w:cs="Arial"/>
          <w:sz w:val="24"/>
          <w:szCs w:val="24"/>
        </w:rPr>
        <w:t>;</w:t>
      </w:r>
    </w:p>
    <w:p w:rsidR="00B47ACD" w:rsidRPr="00B47ACD" w:rsidRDefault="00B47ACD" w:rsidP="00B47A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47ACD">
        <w:rPr>
          <w:rFonts w:ascii="Arial" w:hAnsi="Arial" w:cs="Arial"/>
          <w:b/>
          <w:sz w:val="24"/>
          <w:szCs w:val="24"/>
        </w:rPr>
        <w:t>1.2. Подпункт 1.12 пункта 1 статьи 29 Устава дополнить абзацем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7ACD">
        <w:rPr>
          <w:rFonts w:ascii="Arial" w:hAnsi="Arial" w:cs="Arial"/>
          <w:b/>
          <w:sz w:val="24"/>
          <w:szCs w:val="24"/>
        </w:rPr>
        <w:t xml:space="preserve">следующего содержания: </w:t>
      </w:r>
    </w:p>
    <w:p w:rsidR="00B47ACD" w:rsidRPr="00B47ACD" w:rsidRDefault="00B47ACD" w:rsidP="00B47A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«Депутат освобождается от ответственности за несоблюдение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ограничений и запретов, требований о предотвращении или об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урегулировании конфликта интересов и неисполнение обязанностей,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установленных Федеральным законом от 06.10.2003 № 131-ФЗ «Об общих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и другими федеральными законами в целях противодействия коррупции, в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случае, если несоблюдение таких ограничений, запретов и требований, а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также неисполнение таких обязанностей признается следствием не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зависящих от указанных лиц обстоятельств в порядке, предусмотренном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частями 3 - 6 статьи 13 Федерального закона от 25 декабря 2008 года N 273-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B47ACD" w:rsidRPr="00B47ACD" w:rsidRDefault="00B47ACD" w:rsidP="00B47A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2. Контроль за исполнением Решения возложить на Главу сельсовета В.В. Лахмоткина.</w:t>
      </w:r>
    </w:p>
    <w:p w:rsidR="00B47ACD" w:rsidRPr="00B47ACD" w:rsidRDefault="00B47ACD" w:rsidP="00B47A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3. Настоящее Решение вступает в силу после государственной</w:t>
      </w:r>
    </w:p>
    <w:p w:rsidR="00B47ACD" w:rsidRPr="00B47ACD" w:rsidRDefault="00B47ACD" w:rsidP="00070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регистрации в установленном законом порядке и его официального</w:t>
      </w:r>
      <w:r w:rsidR="00070780">
        <w:rPr>
          <w:rFonts w:ascii="Arial" w:hAnsi="Arial" w:cs="Arial"/>
          <w:sz w:val="24"/>
          <w:szCs w:val="24"/>
        </w:rPr>
        <w:t xml:space="preserve"> </w:t>
      </w:r>
      <w:r w:rsidRPr="00B47ACD">
        <w:rPr>
          <w:rFonts w:ascii="Arial" w:hAnsi="Arial" w:cs="Arial"/>
          <w:sz w:val="24"/>
          <w:szCs w:val="24"/>
        </w:rPr>
        <w:t>опубликования.</w:t>
      </w:r>
    </w:p>
    <w:p w:rsidR="00B47ACD" w:rsidRDefault="00B47ACD" w:rsidP="00B47AC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47ACD" w:rsidRPr="00B47ACD" w:rsidRDefault="00B47ACD" w:rsidP="00B47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ACD">
        <w:rPr>
          <w:rFonts w:ascii="Arial" w:eastAsia="Times New Roman" w:hAnsi="Arial" w:cs="Arial"/>
          <w:sz w:val="24"/>
          <w:szCs w:val="24"/>
        </w:rPr>
        <w:t>Председатель Далайского сельского                                      Глава сельсовета</w:t>
      </w:r>
    </w:p>
    <w:p w:rsidR="00B47ACD" w:rsidRPr="00B47ACD" w:rsidRDefault="00B47ACD" w:rsidP="00B47A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ACD">
        <w:rPr>
          <w:rFonts w:ascii="Arial" w:eastAsia="Times New Roman" w:hAnsi="Arial" w:cs="Arial"/>
          <w:sz w:val="24"/>
          <w:szCs w:val="24"/>
        </w:rPr>
        <w:t>Совета депутатов                     Е.М. Труханова                                     В.В. Лахмоткин</w:t>
      </w:r>
      <w:bookmarkStart w:id="0" w:name="_GoBack"/>
      <w:bookmarkEnd w:id="0"/>
    </w:p>
    <w:sectPr w:rsidR="00B47ACD" w:rsidRPr="00B4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C0"/>
    <w:rsid w:val="00070780"/>
    <w:rsid w:val="001F7BC0"/>
    <w:rsid w:val="009972C4"/>
    <w:rsid w:val="00B47ACD"/>
    <w:rsid w:val="00C6357E"/>
    <w:rsid w:val="00E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6DA9"/>
  <w15:chartTrackingRefBased/>
  <w15:docId w15:val="{A357668F-A483-49E3-9E89-D60E7E62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2023-09-04T04:24:00Z</dcterms:created>
  <dcterms:modified xsi:type="dcterms:W3CDTF">2023-10-17T08:33:00Z</dcterms:modified>
</cp:coreProperties>
</file>