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73" w:rsidRPr="00F84161" w:rsidRDefault="006F3273" w:rsidP="006F3273">
      <w:pPr>
        <w:jc w:val="center"/>
        <w:rPr>
          <w:rFonts w:ascii="Arial" w:hAnsi="Arial" w:cs="Arial"/>
          <w:b/>
          <w:sz w:val="32"/>
          <w:szCs w:val="32"/>
        </w:rPr>
      </w:pPr>
      <w:r w:rsidRPr="00F84161">
        <w:rPr>
          <w:rFonts w:ascii="Arial" w:hAnsi="Arial" w:cs="Arial"/>
          <w:b/>
          <w:sz w:val="32"/>
          <w:szCs w:val="32"/>
        </w:rPr>
        <w:t>РОССИЙСКАЯ ФЕДЕРАЦИЯ</w:t>
      </w:r>
    </w:p>
    <w:p w:rsidR="006F3273" w:rsidRPr="00F84161" w:rsidRDefault="006F3273" w:rsidP="006F3273">
      <w:pPr>
        <w:jc w:val="center"/>
        <w:rPr>
          <w:rFonts w:ascii="Arial" w:hAnsi="Arial" w:cs="Arial"/>
          <w:b/>
          <w:bCs/>
          <w:sz w:val="32"/>
          <w:szCs w:val="32"/>
        </w:rPr>
      </w:pPr>
      <w:r w:rsidRPr="00F84161">
        <w:rPr>
          <w:rFonts w:ascii="Arial" w:hAnsi="Arial" w:cs="Arial"/>
          <w:b/>
          <w:bCs/>
          <w:sz w:val="32"/>
          <w:szCs w:val="32"/>
        </w:rPr>
        <w:t>АДМИНИСТРАЦИЯ ДАЛАЙСКОГО СЕЛЬСОВЕТА</w:t>
      </w:r>
    </w:p>
    <w:p w:rsidR="006F3273" w:rsidRPr="00F84161" w:rsidRDefault="006F3273" w:rsidP="006F3273">
      <w:pPr>
        <w:jc w:val="center"/>
        <w:rPr>
          <w:rFonts w:ascii="Arial" w:hAnsi="Arial" w:cs="Arial"/>
          <w:b/>
          <w:sz w:val="32"/>
          <w:szCs w:val="32"/>
        </w:rPr>
      </w:pPr>
      <w:r w:rsidRPr="00F84161">
        <w:rPr>
          <w:rFonts w:ascii="Arial" w:hAnsi="Arial" w:cs="Arial"/>
          <w:b/>
          <w:bCs/>
          <w:sz w:val="32"/>
          <w:szCs w:val="32"/>
        </w:rPr>
        <w:t>ИЛАНСКОГО РАЙОНА КРАСНОЯРСКОГО КРАЯ</w:t>
      </w:r>
    </w:p>
    <w:p w:rsidR="006F3273" w:rsidRPr="00F84161" w:rsidRDefault="006F3273" w:rsidP="006F3273">
      <w:pPr>
        <w:spacing w:before="100" w:beforeAutospacing="1" w:after="100" w:afterAutospacing="1"/>
        <w:jc w:val="center"/>
        <w:rPr>
          <w:rFonts w:ascii="Arial" w:hAnsi="Arial" w:cs="Arial"/>
          <w:b/>
          <w:sz w:val="28"/>
          <w:szCs w:val="28"/>
        </w:rPr>
      </w:pPr>
      <w:r w:rsidRPr="00F84161">
        <w:rPr>
          <w:rFonts w:ascii="Arial" w:hAnsi="Arial" w:cs="Arial"/>
          <w:b/>
          <w:bCs/>
          <w:sz w:val="28"/>
          <w:szCs w:val="28"/>
        </w:rPr>
        <w:t>ПОСТАНОВЛЕНИЕ</w:t>
      </w:r>
      <w:r w:rsidRPr="00F84161">
        <w:rPr>
          <w:rFonts w:ascii="Arial" w:hAnsi="Arial" w:cs="Arial"/>
          <w:b/>
          <w:sz w:val="28"/>
          <w:szCs w:val="28"/>
        </w:rPr>
        <w:t> </w:t>
      </w:r>
    </w:p>
    <w:p w:rsidR="006F3273" w:rsidRPr="00F84161" w:rsidRDefault="00D52776" w:rsidP="006F3273">
      <w:pPr>
        <w:spacing w:before="100" w:beforeAutospacing="1" w:after="100" w:afterAutospacing="1"/>
        <w:jc w:val="center"/>
        <w:rPr>
          <w:rFonts w:ascii="Arial" w:hAnsi="Arial" w:cs="Arial"/>
        </w:rPr>
      </w:pPr>
      <w:r>
        <w:rPr>
          <w:rFonts w:ascii="Arial" w:hAnsi="Arial" w:cs="Arial"/>
        </w:rPr>
        <w:t>26.04.</w:t>
      </w:r>
      <w:r w:rsidR="006F3273" w:rsidRPr="00F84161">
        <w:rPr>
          <w:rFonts w:ascii="Arial" w:hAnsi="Arial" w:cs="Arial"/>
        </w:rPr>
        <w:t>2024</w:t>
      </w:r>
      <w:r>
        <w:rPr>
          <w:rFonts w:ascii="Arial" w:hAnsi="Arial" w:cs="Arial"/>
        </w:rPr>
        <w:t xml:space="preserve"> </w:t>
      </w:r>
      <w:r w:rsidR="006F3273" w:rsidRPr="00F84161">
        <w:rPr>
          <w:rFonts w:ascii="Arial" w:hAnsi="Arial" w:cs="Arial"/>
        </w:rPr>
        <w:t xml:space="preserve">г.                                    с. Далай            </w:t>
      </w:r>
      <w:r>
        <w:rPr>
          <w:rFonts w:ascii="Arial" w:hAnsi="Arial" w:cs="Arial"/>
        </w:rPr>
        <w:t xml:space="preserve">                        № 9</w:t>
      </w:r>
      <w:r w:rsidR="006F3273" w:rsidRPr="00F84161">
        <w:rPr>
          <w:rFonts w:ascii="Arial" w:hAnsi="Arial" w:cs="Arial"/>
        </w:rPr>
        <w:t>-П</w:t>
      </w:r>
    </w:p>
    <w:p w:rsidR="00762816" w:rsidRPr="00F84161" w:rsidRDefault="00762816">
      <w:pPr>
        <w:rPr>
          <w:sz w:val="28"/>
          <w:szCs w:val="28"/>
        </w:rPr>
      </w:pPr>
    </w:p>
    <w:p w:rsidR="006F3273" w:rsidRPr="00F84161" w:rsidRDefault="006F3273" w:rsidP="006F3273">
      <w:pPr>
        <w:autoSpaceDE w:val="0"/>
        <w:autoSpaceDN w:val="0"/>
        <w:adjustRightInd w:val="0"/>
        <w:ind w:firstLine="709"/>
        <w:jc w:val="center"/>
        <w:rPr>
          <w:rFonts w:ascii="Arial" w:hAnsi="Arial" w:cs="Arial"/>
          <w:b/>
          <w:sz w:val="28"/>
          <w:szCs w:val="28"/>
        </w:rPr>
      </w:pPr>
      <w:r w:rsidRPr="00F84161">
        <w:rPr>
          <w:rFonts w:ascii="Arial" w:hAnsi="Arial" w:cs="Arial"/>
          <w:b/>
          <w:sz w:val="28"/>
          <w:szCs w:val="28"/>
        </w:rPr>
        <w:t>Об утверждении Положения «Об организации и осуществлении первичного воинского учета на территории Далайского сельсовета Иланского района Красноярского края»</w:t>
      </w:r>
    </w:p>
    <w:p w:rsidR="006F3273" w:rsidRPr="00F84161" w:rsidRDefault="006F3273" w:rsidP="006F3273">
      <w:pPr>
        <w:autoSpaceDE w:val="0"/>
        <w:autoSpaceDN w:val="0"/>
        <w:adjustRightInd w:val="0"/>
        <w:ind w:firstLine="709"/>
        <w:jc w:val="both"/>
        <w:rPr>
          <w:rFonts w:ascii="Arial" w:hAnsi="Arial" w:cs="Arial"/>
          <w:sz w:val="28"/>
          <w:szCs w:val="28"/>
        </w:rPr>
      </w:pP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В соответствии с Конституцией Российской Федерации, федеральными законами Российской Федерации от 31.05.1996г. № 61-ФЗ «Об обороне», от 26.02.1997г. № 31-ФЗ «О мобилизационной подготовке и</w:t>
      </w:r>
      <w:r>
        <w:rPr>
          <w:rFonts w:ascii="Arial" w:hAnsi="Arial" w:cs="Arial"/>
        </w:rPr>
        <w:t xml:space="preserve"> </w:t>
      </w:r>
      <w:r w:rsidRPr="00A17DE0">
        <w:rPr>
          <w:rFonts w:ascii="Arial" w:hAnsi="Arial" w:cs="Arial"/>
        </w:rPr>
        <w:t>мобилизации в Российской Федерации» с изменениями согласно</w:t>
      </w:r>
      <w:r>
        <w:rPr>
          <w:rFonts w:ascii="Arial" w:hAnsi="Arial" w:cs="Arial"/>
        </w:rPr>
        <w:t xml:space="preserve"> </w:t>
      </w:r>
      <w:r w:rsidRPr="00A17DE0">
        <w:rPr>
          <w:rFonts w:ascii="Arial" w:hAnsi="Arial" w:cs="Arial"/>
        </w:rPr>
        <w:t xml:space="preserve">закону от 22.08.2004 г. № </w:t>
      </w:r>
      <w:r>
        <w:rPr>
          <w:rFonts w:ascii="Arial" w:hAnsi="Arial" w:cs="Arial"/>
        </w:rPr>
        <w:t>122, от 28.03.1998 г. № 53-ФЗ «</w:t>
      </w:r>
      <w:r w:rsidRPr="00A17DE0">
        <w:rPr>
          <w:rFonts w:ascii="Arial" w:hAnsi="Arial" w:cs="Arial"/>
        </w:rPr>
        <w:t>О воинской обязанности и военной службе», Положением о воинском учете, утвержденным постановлением Правительства Р</w:t>
      </w:r>
      <w:r>
        <w:rPr>
          <w:rFonts w:ascii="Arial" w:hAnsi="Arial" w:cs="Arial"/>
        </w:rPr>
        <w:t xml:space="preserve">оссийской Федерации от 27.11.2006 </w:t>
      </w:r>
      <w:r w:rsidRPr="00A17DE0">
        <w:rPr>
          <w:rFonts w:ascii="Arial" w:hAnsi="Arial" w:cs="Arial"/>
        </w:rPr>
        <w:t>г. № 719, «Инструкцией по бронированию</w:t>
      </w:r>
      <w:r>
        <w:rPr>
          <w:rFonts w:ascii="Arial" w:hAnsi="Arial" w:cs="Arial"/>
        </w:rPr>
        <w:t xml:space="preserve"> </w:t>
      </w:r>
      <w:r w:rsidRPr="00A17DE0">
        <w:rPr>
          <w:rFonts w:ascii="Arial" w:hAnsi="Arial" w:cs="Arial"/>
        </w:rPr>
        <w:t>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w:t>
      </w:r>
      <w:r>
        <w:rPr>
          <w:rFonts w:ascii="Arial" w:hAnsi="Arial" w:cs="Arial"/>
        </w:rPr>
        <w:t xml:space="preserve"> </w:t>
      </w:r>
      <w:r w:rsidRPr="00A17DE0">
        <w:rPr>
          <w:rFonts w:ascii="Arial" w:hAnsi="Arial" w:cs="Arial"/>
        </w:rPr>
        <w:t xml:space="preserve">органах местного самоуправления и организациях, Уставом </w:t>
      </w:r>
      <w:r>
        <w:rPr>
          <w:rFonts w:ascii="Arial" w:hAnsi="Arial" w:cs="Arial"/>
        </w:rPr>
        <w:t>Далайского</w:t>
      </w:r>
      <w:r w:rsidRPr="00A17DE0">
        <w:rPr>
          <w:rFonts w:ascii="Arial" w:hAnsi="Arial" w:cs="Arial"/>
        </w:rPr>
        <w:t xml:space="preserve"> сельсовета Иланского района Красноярского края.</w:t>
      </w:r>
    </w:p>
    <w:p w:rsidR="006F3273" w:rsidRPr="00A17DE0" w:rsidRDefault="006F3273" w:rsidP="006F3273">
      <w:pPr>
        <w:autoSpaceDE w:val="0"/>
        <w:autoSpaceDN w:val="0"/>
        <w:adjustRightInd w:val="0"/>
        <w:jc w:val="both"/>
        <w:rPr>
          <w:rFonts w:ascii="Arial" w:hAnsi="Arial" w:cs="Arial"/>
          <w:b/>
        </w:rPr>
      </w:pPr>
      <w:r w:rsidRPr="00A17DE0">
        <w:rPr>
          <w:rFonts w:ascii="Arial" w:hAnsi="Arial" w:cs="Arial"/>
          <w:b/>
        </w:rPr>
        <w:t>ПОСТАНОВЛЯЮ:</w:t>
      </w:r>
    </w:p>
    <w:p w:rsidR="006F3273"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1. Утвердить Положение «Об организации и осуществлении первичного воинского учета на территории </w:t>
      </w:r>
      <w:r>
        <w:rPr>
          <w:rFonts w:ascii="Arial" w:hAnsi="Arial" w:cs="Arial"/>
        </w:rPr>
        <w:t>Далайского</w:t>
      </w:r>
      <w:r w:rsidRPr="00A17DE0">
        <w:rPr>
          <w:rFonts w:ascii="Arial" w:hAnsi="Arial" w:cs="Arial"/>
        </w:rPr>
        <w:t xml:space="preserve"> сельсовета Иланского района Красноярского края</w:t>
      </w:r>
      <w:r>
        <w:rPr>
          <w:rFonts w:ascii="Arial" w:hAnsi="Arial" w:cs="Arial"/>
        </w:rPr>
        <w:t>, согласно приложению № 1.</w:t>
      </w:r>
    </w:p>
    <w:p w:rsidR="006F3273" w:rsidRPr="00A17DE0" w:rsidRDefault="006F3273" w:rsidP="006F3273">
      <w:pPr>
        <w:widowControl w:val="0"/>
        <w:shd w:val="clear" w:color="auto" w:fill="FFFFFF"/>
        <w:autoSpaceDE w:val="0"/>
        <w:autoSpaceDN w:val="0"/>
        <w:adjustRightInd w:val="0"/>
        <w:ind w:firstLine="709"/>
        <w:jc w:val="both"/>
        <w:rPr>
          <w:rFonts w:ascii="Arial" w:hAnsi="Arial" w:cs="Arial"/>
        </w:rPr>
      </w:pPr>
      <w:r w:rsidRPr="00A17DE0">
        <w:rPr>
          <w:rFonts w:ascii="Arial" w:hAnsi="Arial" w:cs="Arial"/>
        </w:rPr>
        <w:t>2. Утвердить</w:t>
      </w:r>
      <w:r w:rsidRPr="00A17DE0">
        <w:rPr>
          <w:rFonts w:ascii="Arial" w:hAnsi="Arial" w:cs="Arial"/>
          <w:bCs/>
        </w:rPr>
        <w:t xml:space="preserve"> должностную инструкцию </w:t>
      </w:r>
      <w:r w:rsidRPr="00A17DE0">
        <w:rPr>
          <w:rFonts w:ascii="Arial" w:hAnsi="Arial" w:cs="Arial"/>
          <w:bCs/>
          <w:spacing w:val="-11"/>
        </w:rPr>
        <w:t xml:space="preserve">работника, осуществляющего воинский учет и бронирование </w:t>
      </w:r>
      <w:r w:rsidRPr="00A17DE0">
        <w:rPr>
          <w:rFonts w:ascii="Arial" w:hAnsi="Arial" w:cs="Arial"/>
          <w:bCs/>
        </w:rPr>
        <w:t>граждан, пребывающих в запасе,</w:t>
      </w:r>
      <w:r w:rsidRPr="00FA34AE">
        <w:rPr>
          <w:rFonts w:ascii="Arial" w:hAnsi="Arial" w:cs="Arial"/>
        </w:rPr>
        <w:t xml:space="preserve"> </w:t>
      </w:r>
      <w:r w:rsidRPr="00A17DE0">
        <w:rPr>
          <w:rFonts w:ascii="Arial" w:hAnsi="Arial" w:cs="Arial"/>
        </w:rPr>
        <w:t xml:space="preserve">на территории </w:t>
      </w:r>
      <w:r>
        <w:rPr>
          <w:rFonts w:ascii="Arial" w:hAnsi="Arial" w:cs="Arial"/>
        </w:rPr>
        <w:t>Далайского</w:t>
      </w:r>
      <w:r w:rsidRPr="00A17DE0">
        <w:rPr>
          <w:rFonts w:ascii="Arial" w:hAnsi="Arial" w:cs="Arial"/>
        </w:rPr>
        <w:t xml:space="preserve"> сельсовета Иланского района Красноярского края</w:t>
      </w:r>
      <w:r>
        <w:rPr>
          <w:rFonts w:ascii="Arial" w:hAnsi="Arial" w:cs="Arial"/>
        </w:rPr>
        <w:t>,</w:t>
      </w:r>
      <w:r>
        <w:rPr>
          <w:rFonts w:ascii="Arial" w:hAnsi="Arial" w:cs="Arial"/>
          <w:bCs/>
        </w:rPr>
        <w:t xml:space="preserve"> </w:t>
      </w:r>
      <w:r w:rsidRPr="00A17DE0">
        <w:rPr>
          <w:rFonts w:ascii="Arial" w:hAnsi="Arial" w:cs="Arial"/>
          <w:bCs/>
        </w:rPr>
        <w:t>согласно приложению №</w:t>
      </w:r>
      <w:r>
        <w:rPr>
          <w:rFonts w:ascii="Arial" w:hAnsi="Arial" w:cs="Arial"/>
          <w:bCs/>
        </w:rPr>
        <w:t xml:space="preserve"> </w:t>
      </w:r>
      <w:r w:rsidRPr="00A17DE0">
        <w:rPr>
          <w:rFonts w:ascii="Arial" w:hAnsi="Arial" w:cs="Arial"/>
          <w:bCs/>
        </w:rPr>
        <w:t>2</w:t>
      </w:r>
      <w:r>
        <w:rPr>
          <w:rFonts w:ascii="Arial" w:hAnsi="Arial" w:cs="Arial"/>
          <w:bCs/>
        </w:rPr>
        <w:t>.</w:t>
      </w:r>
    </w:p>
    <w:p w:rsidR="006F3273" w:rsidRPr="002E2A93" w:rsidRDefault="00AE686B" w:rsidP="006F3273">
      <w:pPr>
        <w:shd w:val="clear" w:color="auto" w:fill="FFFFFF"/>
        <w:tabs>
          <w:tab w:val="left" w:pos="936"/>
        </w:tabs>
        <w:ind w:left="723" w:right="10" w:hanging="14"/>
        <w:rPr>
          <w:rFonts w:ascii="Arial" w:hAnsi="Arial" w:cs="Arial"/>
        </w:rPr>
      </w:pPr>
      <w:r>
        <w:rPr>
          <w:rFonts w:ascii="Arial" w:hAnsi="Arial" w:cs="Arial"/>
        </w:rPr>
        <w:t>3.</w:t>
      </w:r>
      <w:r w:rsidR="006F3273">
        <w:rPr>
          <w:rFonts w:ascii="Arial" w:hAnsi="Arial" w:cs="Arial"/>
        </w:rPr>
        <w:t xml:space="preserve"> </w:t>
      </w:r>
      <w:r w:rsidR="006F3273" w:rsidRPr="002E2A93">
        <w:rPr>
          <w:rFonts w:ascii="Arial" w:hAnsi="Arial" w:cs="Arial"/>
        </w:rPr>
        <w:t>Контроль за исполнением постановления оставляю за собой.</w:t>
      </w:r>
    </w:p>
    <w:p w:rsidR="006F3273" w:rsidRPr="002E2A93" w:rsidRDefault="006F3273" w:rsidP="006F3273">
      <w:pPr>
        <w:pStyle w:val="Default"/>
        <w:ind w:firstLine="709"/>
        <w:jc w:val="both"/>
        <w:rPr>
          <w:rFonts w:ascii="Arial" w:hAnsi="Arial" w:cs="Arial"/>
        </w:rPr>
      </w:pPr>
      <w:r>
        <w:rPr>
          <w:rFonts w:ascii="Arial" w:hAnsi="Arial" w:cs="Arial"/>
        </w:rPr>
        <w:t xml:space="preserve">4. </w:t>
      </w:r>
      <w:r w:rsidRPr="002E2A93">
        <w:rPr>
          <w:rFonts w:ascii="Arial" w:hAnsi="Arial" w:cs="Arial"/>
        </w:rPr>
        <w:t>Постановление вступает в силу со дня подписания и подлежит оп</w:t>
      </w:r>
      <w:r>
        <w:rPr>
          <w:rFonts w:ascii="Arial" w:hAnsi="Arial" w:cs="Arial"/>
        </w:rPr>
        <w:t>убликованию в газете «Далай</w:t>
      </w:r>
      <w:r w:rsidRPr="002E2A93">
        <w:rPr>
          <w:rFonts w:ascii="Arial" w:hAnsi="Arial" w:cs="Arial"/>
        </w:rPr>
        <w:t xml:space="preserve">ский вестник» и размещению на официальном сайте администрации </w:t>
      </w:r>
      <w:r>
        <w:rPr>
          <w:rFonts w:ascii="Arial" w:hAnsi="Arial" w:cs="Arial"/>
        </w:rPr>
        <w:t>Далайского</w:t>
      </w:r>
      <w:r w:rsidRPr="002E2A93">
        <w:rPr>
          <w:rFonts w:ascii="Arial" w:hAnsi="Arial" w:cs="Arial"/>
        </w:rPr>
        <w:t xml:space="preserve"> сельсовета Иланского района.</w:t>
      </w:r>
    </w:p>
    <w:p w:rsidR="006F3273" w:rsidRDefault="006F3273" w:rsidP="006F3273">
      <w:pPr>
        <w:autoSpaceDE w:val="0"/>
        <w:autoSpaceDN w:val="0"/>
        <w:adjustRightInd w:val="0"/>
        <w:jc w:val="both"/>
        <w:rPr>
          <w:rFonts w:ascii="Arial" w:hAnsi="Arial" w:cs="Arial"/>
        </w:rPr>
      </w:pPr>
    </w:p>
    <w:p w:rsidR="006F3273" w:rsidRPr="00A17DE0" w:rsidRDefault="006F3273" w:rsidP="006F3273">
      <w:pPr>
        <w:autoSpaceDE w:val="0"/>
        <w:autoSpaceDN w:val="0"/>
        <w:adjustRightInd w:val="0"/>
        <w:jc w:val="both"/>
        <w:rPr>
          <w:rFonts w:ascii="Arial" w:hAnsi="Arial" w:cs="Arial"/>
        </w:rPr>
      </w:pPr>
    </w:p>
    <w:p w:rsidR="006F3273" w:rsidRPr="00A17DE0" w:rsidRDefault="006F3273" w:rsidP="006F3273">
      <w:pPr>
        <w:tabs>
          <w:tab w:val="left" w:pos="6225"/>
        </w:tabs>
        <w:autoSpaceDE w:val="0"/>
        <w:autoSpaceDN w:val="0"/>
        <w:adjustRightInd w:val="0"/>
        <w:ind w:firstLine="709"/>
        <w:jc w:val="both"/>
        <w:rPr>
          <w:rFonts w:ascii="Arial" w:hAnsi="Arial" w:cs="Arial"/>
        </w:rPr>
      </w:pPr>
      <w:r>
        <w:rPr>
          <w:rFonts w:ascii="Arial" w:hAnsi="Arial" w:cs="Arial"/>
        </w:rPr>
        <w:t xml:space="preserve">          </w:t>
      </w:r>
      <w:r w:rsidRPr="00A17DE0">
        <w:rPr>
          <w:rFonts w:ascii="Arial" w:hAnsi="Arial" w:cs="Arial"/>
        </w:rPr>
        <w:t>Глава сельсовета</w:t>
      </w:r>
      <w:r w:rsidRPr="00A17DE0">
        <w:rPr>
          <w:rFonts w:ascii="Arial" w:hAnsi="Arial" w:cs="Arial"/>
        </w:rPr>
        <w:tab/>
      </w:r>
      <w:r>
        <w:rPr>
          <w:rFonts w:ascii="Arial" w:hAnsi="Arial" w:cs="Arial"/>
        </w:rPr>
        <w:t>В.В. Лахмоткин</w:t>
      </w: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Default="006F3273" w:rsidP="006F3273">
      <w:pPr>
        <w:autoSpaceDE w:val="0"/>
        <w:autoSpaceDN w:val="0"/>
        <w:adjustRightInd w:val="0"/>
        <w:ind w:firstLine="709"/>
        <w:jc w:val="right"/>
        <w:rPr>
          <w:rFonts w:ascii="Arial" w:hAnsi="Arial" w:cs="Arial"/>
        </w:rPr>
      </w:pPr>
    </w:p>
    <w:p w:rsidR="006F3273" w:rsidRPr="00A17DE0" w:rsidRDefault="006F3273" w:rsidP="006F3273">
      <w:pPr>
        <w:autoSpaceDE w:val="0"/>
        <w:autoSpaceDN w:val="0"/>
        <w:adjustRightInd w:val="0"/>
        <w:ind w:firstLine="709"/>
        <w:jc w:val="right"/>
        <w:rPr>
          <w:rFonts w:ascii="Arial" w:hAnsi="Arial" w:cs="Arial"/>
        </w:rPr>
      </w:pPr>
      <w:r w:rsidRPr="00A17DE0">
        <w:rPr>
          <w:rFonts w:ascii="Arial" w:hAnsi="Arial" w:cs="Arial"/>
        </w:rPr>
        <w:t>Приложение № 1</w:t>
      </w:r>
    </w:p>
    <w:p w:rsidR="006F3273" w:rsidRPr="00A17DE0" w:rsidRDefault="006F3273" w:rsidP="006F3273">
      <w:pPr>
        <w:autoSpaceDE w:val="0"/>
        <w:autoSpaceDN w:val="0"/>
        <w:adjustRightInd w:val="0"/>
        <w:ind w:firstLine="709"/>
        <w:jc w:val="right"/>
        <w:rPr>
          <w:rFonts w:ascii="Arial" w:hAnsi="Arial" w:cs="Arial"/>
        </w:rPr>
      </w:pPr>
      <w:r w:rsidRPr="00A17DE0">
        <w:rPr>
          <w:rFonts w:ascii="Arial" w:hAnsi="Arial" w:cs="Arial"/>
        </w:rPr>
        <w:t>к постановлению администрации</w:t>
      </w:r>
    </w:p>
    <w:p w:rsidR="006F3273" w:rsidRPr="00A17DE0" w:rsidRDefault="006F3273" w:rsidP="006F3273">
      <w:pPr>
        <w:autoSpaceDE w:val="0"/>
        <w:autoSpaceDN w:val="0"/>
        <w:adjustRightInd w:val="0"/>
        <w:ind w:firstLine="709"/>
        <w:jc w:val="right"/>
        <w:rPr>
          <w:rFonts w:ascii="Arial" w:hAnsi="Arial" w:cs="Arial"/>
        </w:rPr>
      </w:pPr>
      <w:r>
        <w:rPr>
          <w:rFonts w:ascii="Arial" w:hAnsi="Arial" w:cs="Arial"/>
        </w:rPr>
        <w:t>Далайского</w:t>
      </w:r>
      <w:r w:rsidRPr="00A17DE0">
        <w:rPr>
          <w:rFonts w:ascii="Arial" w:hAnsi="Arial" w:cs="Arial"/>
        </w:rPr>
        <w:t xml:space="preserve"> сельсовета</w:t>
      </w:r>
    </w:p>
    <w:p w:rsidR="006F3273" w:rsidRPr="00A17DE0" w:rsidRDefault="00745100" w:rsidP="006F3273">
      <w:pPr>
        <w:autoSpaceDE w:val="0"/>
        <w:autoSpaceDN w:val="0"/>
        <w:adjustRightInd w:val="0"/>
        <w:ind w:firstLine="709"/>
        <w:jc w:val="right"/>
        <w:rPr>
          <w:rFonts w:ascii="Arial" w:hAnsi="Arial" w:cs="Arial"/>
        </w:rPr>
      </w:pPr>
      <w:r>
        <w:rPr>
          <w:rFonts w:ascii="Arial" w:hAnsi="Arial" w:cs="Arial"/>
        </w:rPr>
        <w:t>о</w:t>
      </w:r>
      <w:r w:rsidR="00D52776">
        <w:rPr>
          <w:rFonts w:ascii="Arial" w:hAnsi="Arial" w:cs="Arial"/>
        </w:rPr>
        <w:t>т 26.04.</w:t>
      </w:r>
      <w:r w:rsidR="006F3273">
        <w:rPr>
          <w:rFonts w:ascii="Arial" w:hAnsi="Arial" w:cs="Arial"/>
        </w:rPr>
        <w:t>2024</w:t>
      </w:r>
      <w:r w:rsidR="006F3273" w:rsidRPr="00A17DE0">
        <w:rPr>
          <w:rFonts w:ascii="Arial" w:hAnsi="Arial" w:cs="Arial"/>
        </w:rPr>
        <w:t xml:space="preserve"> г. № </w:t>
      </w:r>
      <w:r w:rsidR="00D52776">
        <w:rPr>
          <w:rFonts w:ascii="Arial" w:hAnsi="Arial" w:cs="Arial"/>
        </w:rPr>
        <w:t>9</w:t>
      </w:r>
      <w:r>
        <w:rPr>
          <w:rFonts w:ascii="Arial" w:hAnsi="Arial" w:cs="Arial"/>
        </w:rPr>
        <w:t>-</w:t>
      </w:r>
      <w:r w:rsidR="006F3273" w:rsidRPr="00A17DE0">
        <w:rPr>
          <w:rFonts w:ascii="Arial" w:hAnsi="Arial" w:cs="Arial"/>
        </w:rPr>
        <w:t xml:space="preserve">П </w:t>
      </w:r>
    </w:p>
    <w:p w:rsidR="006F3273" w:rsidRPr="00A17DE0" w:rsidRDefault="006F3273" w:rsidP="006F3273">
      <w:pPr>
        <w:autoSpaceDE w:val="0"/>
        <w:autoSpaceDN w:val="0"/>
        <w:adjustRightInd w:val="0"/>
        <w:ind w:firstLine="709"/>
        <w:jc w:val="both"/>
        <w:rPr>
          <w:rFonts w:ascii="Arial" w:hAnsi="Arial" w:cs="Arial"/>
        </w:rPr>
      </w:pPr>
    </w:p>
    <w:p w:rsidR="006F3273" w:rsidRDefault="006F3273" w:rsidP="006F3273">
      <w:pPr>
        <w:autoSpaceDE w:val="0"/>
        <w:autoSpaceDN w:val="0"/>
        <w:adjustRightInd w:val="0"/>
        <w:ind w:firstLine="709"/>
        <w:jc w:val="center"/>
        <w:rPr>
          <w:rFonts w:ascii="Arial" w:hAnsi="Arial" w:cs="Arial"/>
          <w:b/>
          <w:bCs/>
        </w:rPr>
      </w:pPr>
    </w:p>
    <w:p w:rsidR="006F3273" w:rsidRDefault="006F3273" w:rsidP="006F3273">
      <w:pPr>
        <w:autoSpaceDE w:val="0"/>
        <w:autoSpaceDN w:val="0"/>
        <w:adjustRightInd w:val="0"/>
        <w:ind w:firstLine="709"/>
        <w:jc w:val="center"/>
        <w:rPr>
          <w:rFonts w:ascii="Arial" w:hAnsi="Arial" w:cs="Arial"/>
          <w:b/>
          <w:bCs/>
        </w:rPr>
      </w:pPr>
    </w:p>
    <w:p w:rsidR="006F3273" w:rsidRPr="00AE686B" w:rsidRDefault="006F3273" w:rsidP="006F3273">
      <w:pPr>
        <w:autoSpaceDE w:val="0"/>
        <w:autoSpaceDN w:val="0"/>
        <w:adjustRightInd w:val="0"/>
        <w:ind w:firstLine="709"/>
        <w:jc w:val="center"/>
        <w:rPr>
          <w:rFonts w:ascii="Arial" w:hAnsi="Arial" w:cs="Arial"/>
          <w:b/>
          <w:bCs/>
          <w:sz w:val="28"/>
          <w:szCs w:val="28"/>
        </w:rPr>
      </w:pPr>
      <w:r w:rsidRPr="00AE686B">
        <w:rPr>
          <w:rFonts w:ascii="Arial" w:hAnsi="Arial" w:cs="Arial"/>
          <w:b/>
          <w:bCs/>
          <w:sz w:val="28"/>
          <w:szCs w:val="28"/>
        </w:rPr>
        <w:t>ПОЛОЖЕНИЕ</w:t>
      </w:r>
    </w:p>
    <w:p w:rsidR="006F3273" w:rsidRPr="00AE686B" w:rsidRDefault="006F3273" w:rsidP="006F3273">
      <w:pPr>
        <w:autoSpaceDE w:val="0"/>
        <w:autoSpaceDN w:val="0"/>
        <w:adjustRightInd w:val="0"/>
        <w:ind w:firstLine="709"/>
        <w:jc w:val="center"/>
        <w:rPr>
          <w:rFonts w:ascii="Arial" w:hAnsi="Arial" w:cs="Arial"/>
          <w:b/>
          <w:bCs/>
          <w:sz w:val="28"/>
          <w:szCs w:val="28"/>
        </w:rPr>
      </w:pPr>
      <w:r w:rsidRPr="00AE686B">
        <w:rPr>
          <w:rFonts w:ascii="Arial" w:hAnsi="Arial" w:cs="Arial"/>
          <w:b/>
          <w:bCs/>
          <w:sz w:val="28"/>
          <w:szCs w:val="28"/>
        </w:rPr>
        <w:t>Об организации и осуществлении первичного воинского учета граждан на территории Далайского сельсовета</w:t>
      </w:r>
    </w:p>
    <w:p w:rsidR="006F3273" w:rsidRPr="00AE686B" w:rsidRDefault="006F3273" w:rsidP="006F3273">
      <w:pPr>
        <w:autoSpaceDE w:val="0"/>
        <w:autoSpaceDN w:val="0"/>
        <w:adjustRightInd w:val="0"/>
        <w:ind w:firstLine="709"/>
        <w:jc w:val="center"/>
        <w:rPr>
          <w:rFonts w:ascii="Arial" w:hAnsi="Arial" w:cs="Arial"/>
          <w:b/>
          <w:bCs/>
          <w:sz w:val="28"/>
          <w:szCs w:val="28"/>
        </w:rPr>
      </w:pPr>
      <w:r w:rsidRPr="00AE686B">
        <w:rPr>
          <w:rFonts w:ascii="Arial" w:hAnsi="Arial" w:cs="Arial"/>
          <w:b/>
          <w:bCs/>
          <w:sz w:val="28"/>
          <w:szCs w:val="28"/>
        </w:rPr>
        <w:t>Иланского района Красноярского края</w:t>
      </w:r>
    </w:p>
    <w:p w:rsidR="006F3273" w:rsidRPr="00A17DE0" w:rsidRDefault="006F3273" w:rsidP="006F3273">
      <w:pPr>
        <w:autoSpaceDE w:val="0"/>
        <w:autoSpaceDN w:val="0"/>
        <w:adjustRightInd w:val="0"/>
        <w:ind w:firstLine="709"/>
        <w:jc w:val="both"/>
        <w:rPr>
          <w:rFonts w:ascii="Arial" w:hAnsi="Arial" w:cs="Arial"/>
          <w:b/>
          <w:bCs/>
        </w:rPr>
      </w:pPr>
    </w:p>
    <w:p w:rsidR="006F3273" w:rsidRPr="00A17DE0" w:rsidRDefault="006F3273" w:rsidP="00AE686B">
      <w:pPr>
        <w:pStyle w:val="a3"/>
        <w:autoSpaceDE w:val="0"/>
        <w:autoSpaceDN w:val="0"/>
        <w:adjustRightInd w:val="0"/>
        <w:spacing w:after="0" w:line="240" w:lineRule="auto"/>
        <w:ind w:left="1069" w:firstLine="709"/>
        <w:jc w:val="center"/>
        <w:rPr>
          <w:rFonts w:ascii="Arial" w:hAnsi="Arial" w:cs="Arial"/>
          <w:b/>
          <w:bCs/>
          <w:sz w:val="24"/>
          <w:szCs w:val="24"/>
        </w:rPr>
      </w:pPr>
      <w:r w:rsidRPr="00A17DE0">
        <w:rPr>
          <w:rFonts w:ascii="Arial" w:hAnsi="Arial" w:cs="Arial"/>
          <w:b/>
          <w:bCs/>
          <w:sz w:val="24"/>
          <w:szCs w:val="24"/>
          <w:lang w:val="en-US"/>
        </w:rPr>
        <w:t>I</w:t>
      </w:r>
      <w:r w:rsidRPr="00A17DE0">
        <w:rPr>
          <w:rFonts w:ascii="Arial" w:hAnsi="Arial" w:cs="Arial"/>
          <w:b/>
          <w:bCs/>
          <w:sz w:val="24"/>
          <w:szCs w:val="24"/>
        </w:rPr>
        <w:t>.</w:t>
      </w:r>
      <w:r>
        <w:rPr>
          <w:rFonts w:ascii="Arial" w:hAnsi="Arial" w:cs="Arial"/>
          <w:b/>
          <w:bCs/>
          <w:sz w:val="24"/>
          <w:szCs w:val="24"/>
        </w:rPr>
        <w:t xml:space="preserve"> </w:t>
      </w:r>
      <w:r w:rsidRPr="00A17DE0">
        <w:rPr>
          <w:rFonts w:ascii="Arial" w:hAnsi="Arial" w:cs="Arial"/>
          <w:b/>
          <w:bCs/>
          <w:sz w:val="24"/>
          <w:szCs w:val="24"/>
        </w:rPr>
        <w:t>ОБЩИЕ ПОЛОЖЕНИЯ</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1. Настоящее Положение, разработанное в соответствии с Федеральным законом «О воинской обязанности и военной</w:t>
      </w:r>
      <w:r>
        <w:rPr>
          <w:rFonts w:ascii="Arial" w:hAnsi="Arial" w:cs="Arial"/>
        </w:rPr>
        <w:t xml:space="preserve"> </w:t>
      </w:r>
      <w:r w:rsidRPr="00A17DE0">
        <w:rPr>
          <w:rFonts w:ascii="Arial" w:hAnsi="Arial" w:cs="Arial"/>
        </w:rPr>
        <w:t>службе» и иными нормативно-правовыми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r>
        <w:rPr>
          <w:rFonts w:ascii="Arial" w:hAnsi="Arial" w:cs="Arial"/>
        </w:rPr>
        <w:t xml:space="preserve"> </w:t>
      </w:r>
      <w:r w:rsidRPr="00A17DE0">
        <w:rPr>
          <w:rFonts w:ascii="Arial" w:hAnsi="Arial" w:cs="Arial"/>
        </w:rPr>
        <w:t>Воинский учет предусматривается воинской обязанностью граждани</w:t>
      </w:r>
      <w:r>
        <w:rPr>
          <w:rFonts w:ascii="Arial" w:hAnsi="Arial" w:cs="Arial"/>
        </w:rPr>
        <w:t>на</w:t>
      </w:r>
      <w:r w:rsidRPr="00A17DE0">
        <w:rPr>
          <w:rFonts w:ascii="Arial" w:hAnsi="Arial" w:cs="Arial"/>
        </w:rPr>
        <w:t xml:space="preserve"> обеспечивается государственной системой регистрации</w:t>
      </w:r>
      <w:r>
        <w:rPr>
          <w:rFonts w:ascii="Arial" w:hAnsi="Arial" w:cs="Arial"/>
        </w:rPr>
        <w:t xml:space="preserve"> </w:t>
      </w:r>
      <w:r w:rsidRPr="00A17DE0">
        <w:rPr>
          <w:rFonts w:ascii="Arial" w:hAnsi="Arial" w:cs="Arial"/>
        </w:rPr>
        <w:t>призывных и мобилизационных людских ресурсов, в рамках которой осуществляется комплекс мероприятий по сбору,</w:t>
      </w:r>
      <w:r>
        <w:rPr>
          <w:rFonts w:ascii="Arial" w:hAnsi="Arial" w:cs="Arial"/>
        </w:rPr>
        <w:t xml:space="preserve"> </w:t>
      </w:r>
      <w:r w:rsidRPr="00A17DE0">
        <w:rPr>
          <w:rFonts w:ascii="Arial" w:hAnsi="Arial" w:cs="Arial"/>
        </w:rPr>
        <w:t>обобщению и анализу сведений об их количественном составе и</w:t>
      </w:r>
      <w:r>
        <w:rPr>
          <w:rFonts w:ascii="Arial" w:hAnsi="Arial" w:cs="Arial"/>
        </w:rPr>
        <w:t xml:space="preserve"> </w:t>
      </w:r>
      <w:r w:rsidRPr="00A17DE0">
        <w:rPr>
          <w:rFonts w:ascii="Arial" w:hAnsi="Arial" w:cs="Arial"/>
        </w:rPr>
        <w:t>качественном состоянии (далее - система воинского учета). Организация воинского учета в органах местного самоуправления (далее - органы местного самоуправления) входит в содержание мобилизационной подготовки и мобилизации.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3. Основными задачами воинского учета являются:</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а) обеспечение исполнения гражданами воинской обязанности, установленной законодательством Российской Федерации;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б) документальное оформление сведений воинского учета о</w:t>
      </w:r>
      <w:r>
        <w:rPr>
          <w:rFonts w:ascii="Arial" w:hAnsi="Arial" w:cs="Arial"/>
        </w:rPr>
        <w:t xml:space="preserve"> </w:t>
      </w:r>
      <w:r w:rsidRPr="00A17DE0">
        <w:rPr>
          <w:rFonts w:ascii="Arial" w:hAnsi="Arial" w:cs="Arial"/>
        </w:rPr>
        <w:t>гражданах, состоящих на воинском учете;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г) проведение плановой работы по подготовке необходимого количества военно-обученных граждан, пребывающих в запасе для</w:t>
      </w:r>
      <w:r>
        <w:rPr>
          <w:rFonts w:ascii="Arial" w:hAnsi="Arial" w:cs="Arial"/>
        </w:rPr>
        <w:t xml:space="preserve"> </w:t>
      </w:r>
      <w:r w:rsidRPr="00A17DE0">
        <w:rPr>
          <w:rFonts w:ascii="Arial" w:hAnsi="Arial" w:cs="Arial"/>
        </w:rPr>
        <w:t>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w:t>
      </w:r>
      <w:r>
        <w:rPr>
          <w:rFonts w:ascii="Arial" w:hAnsi="Arial" w:cs="Arial"/>
        </w:rPr>
        <w:t xml:space="preserve"> </w:t>
      </w:r>
      <w:r w:rsidRPr="00A17DE0">
        <w:rPr>
          <w:rFonts w:ascii="Arial" w:hAnsi="Arial" w:cs="Arial"/>
        </w:rPr>
        <w:t>военное время.</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lastRenderedPageBreak/>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w:t>
      </w:r>
      <w:r>
        <w:rPr>
          <w:rFonts w:ascii="Arial" w:hAnsi="Arial" w:cs="Arial"/>
        </w:rPr>
        <w:t xml:space="preserve"> </w:t>
      </w:r>
      <w:r w:rsidRPr="00A17DE0">
        <w:rPr>
          <w:rFonts w:ascii="Arial" w:hAnsi="Arial" w:cs="Arial"/>
        </w:rPr>
        <w:t>ресурсов.</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6. Должностные лица органов местного самоуправления обеспечивают исполнение гражданами обязанностей в области воинского учета в соответствии с законодательством Российской Федерации.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7. В поселениях, где нет воинских комиссариатов, первичный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8. Число работников, осуществляющих воинский учет в</w:t>
      </w:r>
      <w:r>
        <w:rPr>
          <w:rFonts w:ascii="Arial" w:hAnsi="Arial" w:cs="Arial"/>
        </w:rPr>
        <w:t xml:space="preserve"> </w:t>
      </w:r>
      <w:r w:rsidRPr="00A17DE0">
        <w:rPr>
          <w:rFonts w:ascii="Arial" w:hAnsi="Arial" w:cs="Arial"/>
        </w:rPr>
        <w:t>органах местного самоуправления, определяется с учетом</w:t>
      </w:r>
      <w:r>
        <w:rPr>
          <w:rFonts w:ascii="Arial" w:hAnsi="Arial" w:cs="Arial"/>
        </w:rPr>
        <w:t xml:space="preserve"> </w:t>
      </w:r>
      <w:r w:rsidRPr="00A17DE0">
        <w:rPr>
          <w:rFonts w:ascii="Arial" w:hAnsi="Arial" w:cs="Arial"/>
        </w:rPr>
        <w:t>следующих норм:</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а) 1 работник, выполняющий обязанности по совместительству, - при наличии на воинском учете менее 500 граждан;</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б) 1 освобожденный работник - при наличии на воинском учете от 500 до 1000 граждан;</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в) 1 освобожденный работник на каждую следующую 1000 граждан, состоящих на воинском учете.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9. Общее количество работников, осуществляющих воинский учет в органах местного самоуправления определяется исходя из</w:t>
      </w:r>
      <w:r>
        <w:rPr>
          <w:rFonts w:ascii="Arial" w:hAnsi="Arial" w:cs="Arial"/>
        </w:rPr>
        <w:t xml:space="preserve"> </w:t>
      </w:r>
      <w:r w:rsidRPr="00A17DE0">
        <w:rPr>
          <w:rFonts w:ascii="Arial" w:hAnsi="Arial" w:cs="Arial"/>
        </w:rPr>
        <w:t>количества граждан, состоящих на воинском учете в органах местного самоуправления, по состоянию на 31 декабря предшествующего отчетному, с применением норм, указанных в</w:t>
      </w:r>
      <w:r>
        <w:rPr>
          <w:rFonts w:ascii="Arial" w:hAnsi="Arial" w:cs="Arial"/>
        </w:rPr>
        <w:t xml:space="preserve"> </w:t>
      </w:r>
      <w:r w:rsidRPr="00A17DE0">
        <w:rPr>
          <w:rFonts w:ascii="Arial" w:hAnsi="Arial" w:cs="Arial"/>
        </w:rPr>
        <w:t>подпунктах а-в данного пункта. При наличии в органах местного самоуправления 2-х и более работников, осуществляющих воинский учет, они объединяются в отдельное подразделение - военно-учетный стол.</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10. Воинскому учету в органах местного самоуправлении подлежат:</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а) граждане мужского пола в возрасте от 18 </w:t>
      </w:r>
      <w:r w:rsidRPr="006F3273">
        <w:rPr>
          <w:rFonts w:ascii="Arial" w:hAnsi="Arial" w:cs="Arial"/>
        </w:rPr>
        <w:t>до 30 лет</w:t>
      </w:r>
      <w:r w:rsidRPr="00A17DE0">
        <w:rPr>
          <w:rFonts w:ascii="Arial" w:hAnsi="Arial" w:cs="Arial"/>
        </w:rPr>
        <w:t>, обязанные состоять на воинском учете и не пребывающие в запасе (далее - призывники);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б) граждане, пребывающие в запасе (далее -военнообязанные):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мужского пола, пребывающие в запасе;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уволенные с военной службы с зачислением в запас Вооруженных Сил Российской Федерации;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лица,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программе военной подготовки офицеров запаса, программа военной подготовки сержантов, старшин запаса либо программа военной подготовки солдат, матросов запаса или в военных образовательных организациях высшего образования по программе военной подготовки сержантов, старшин запаса либо программа военной подготовки солдат, матросов запаса; </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успешно завершившие обучение на военных кафедрах при федеральных государственных образовательных организациях высшего образования по программе военной подготовки офицеров запаса, программа военной подготовки </w:t>
      </w:r>
      <w:r w:rsidRPr="00A17DE0">
        <w:rPr>
          <w:rFonts w:ascii="Arial" w:hAnsi="Arial" w:cs="Arial"/>
        </w:rPr>
        <w:lastRenderedPageBreak/>
        <w:t xml:space="preserve">сержантов, старшин запаса либо программа военной подготовки солдат, матросов запаса; </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не прошедшие военную службу в связи с освобождением от</w:t>
      </w:r>
      <w:r>
        <w:rPr>
          <w:rFonts w:ascii="Arial" w:hAnsi="Arial" w:cs="Arial"/>
        </w:rPr>
        <w:t xml:space="preserve"> </w:t>
      </w:r>
      <w:r w:rsidRPr="00A17DE0">
        <w:rPr>
          <w:rFonts w:ascii="Arial" w:hAnsi="Arial" w:cs="Arial"/>
        </w:rPr>
        <w:t>призыва на военную службу;</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не прошедшие военную службу в связи с предоставлением отсрочек от призыва на военную службу или не призванные на</w:t>
      </w:r>
      <w:r>
        <w:rPr>
          <w:rFonts w:ascii="Arial" w:hAnsi="Arial" w:cs="Arial"/>
        </w:rPr>
        <w:t xml:space="preserve"> </w:t>
      </w:r>
      <w:r w:rsidRPr="00A17DE0">
        <w:rPr>
          <w:rFonts w:ascii="Arial" w:hAnsi="Arial" w:cs="Arial"/>
        </w:rPr>
        <w:t xml:space="preserve">военную службу по каким-либо другим причинам, по достижении ими возраста </w:t>
      </w:r>
      <w:r w:rsidRPr="006F3273">
        <w:rPr>
          <w:rFonts w:ascii="Arial" w:hAnsi="Arial" w:cs="Arial"/>
        </w:rPr>
        <w:t xml:space="preserve">30 </w:t>
      </w:r>
      <w:r w:rsidRPr="00A17DE0">
        <w:rPr>
          <w:rFonts w:ascii="Arial" w:hAnsi="Arial" w:cs="Arial"/>
        </w:rPr>
        <w:t>лет;</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уволенные с военной службы без постановки на воинский учет и в последующем поставленные на воинский учет в военных</w:t>
      </w:r>
      <w:r>
        <w:rPr>
          <w:rFonts w:ascii="Arial" w:hAnsi="Arial" w:cs="Arial"/>
        </w:rPr>
        <w:t xml:space="preserve"> </w:t>
      </w:r>
      <w:r w:rsidRPr="00A17DE0">
        <w:rPr>
          <w:rFonts w:ascii="Arial" w:hAnsi="Arial" w:cs="Arial"/>
        </w:rPr>
        <w:t>комиссариатах;</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прошедшие альтернативную гражданскую службу;</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женского пола, имеющие военно-учетные специальности согласно Приложению.</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11. Не подлежат воинскому учету в органах местного</w:t>
      </w:r>
      <w:r>
        <w:rPr>
          <w:rFonts w:ascii="Arial" w:hAnsi="Arial" w:cs="Arial"/>
        </w:rPr>
        <w:t xml:space="preserve"> </w:t>
      </w:r>
      <w:r w:rsidRPr="00A17DE0">
        <w:rPr>
          <w:rFonts w:ascii="Arial" w:hAnsi="Arial" w:cs="Arial"/>
        </w:rPr>
        <w:t>самоуправления граждане: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а) освобожденные от исполнения воинской обязанности в</w:t>
      </w:r>
      <w:r>
        <w:rPr>
          <w:rFonts w:ascii="Arial" w:hAnsi="Arial" w:cs="Arial"/>
        </w:rPr>
        <w:t xml:space="preserve"> </w:t>
      </w:r>
      <w:r w:rsidRPr="00A17DE0">
        <w:rPr>
          <w:rFonts w:ascii="Arial" w:hAnsi="Arial" w:cs="Arial"/>
        </w:rPr>
        <w:t>соответствии с Федеральным законом «О воинской обязанности и</w:t>
      </w:r>
      <w:r>
        <w:rPr>
          <w:rFonts w:ascii="Arial" w:hAnsi="Arial" w:cs="Arial"/>
        </w:rPr>
        <w:t xml:space="preserve"> </w:t>
      </w:r>
      <w:r w:rsidRPr="00A17DE0">
        <w:rPr>
          <w:rFonts w:ascii="Arial" w:hAnsi="Arial" w:cs="Arial"/>
        </w:rPr>
        <w:t>военной службе»;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б) проходящие военную службу;</w:t>
      </w:r>
    </w:p>
    <w:p w:rsidR="006F3273" w:rsidRPr="00A17DE0" w:rsidRDefault="006323FC" w:rsidP="006F3273">
      <w:pPr>
        <w:autoSpaceDE w:val="0"/>
        <w:autoSpaceDN w:val="0"/>
        <w:adjustRightInd w:val="0"/>
        <w:ind w:firstLine="709"/>
        <w:jc w:val="both"/>
        <w:rPr>
          <w:rFonts w:ascii="Arial" w:hAnsi="Arial" w:cs="Arial"/>
        </w:rPr>
      </w:pPr>
      <w:r>
        <w:rPr>
          <w:rFonts w:ascii="Arial" w:hAnsi="Arial" w:cs="Arial"/>
        </w:rPr>
        <w:t>в</w:t>
      </w:r>
      <w:r w:rsidR="006F3273" w:rsidRPr="00A17DE0">
        <w:rPr>
          <w:rFonts w:ascii="Arial" w:hAnsi="Arial" w:cs="Arial"/>
        </w:rPr>
        <w:t>) женского пола, не имеющие военно-учетной специальности;</w:t>
      </w:r>
    </w:p>
    <w:p w:rsidR="006F3273" w:rsidRPr="00A17DE0" w:rsidRDefault="006323FC" w:rsidP="006F3273">
      <w:pPr>
        <w:autoSpaceDE w:val="0"/>
        <w:autoSpaceDN w:val="0"/>
        <w:adjustRightInd w:val="0"/>
        <w:ind w:firstLine="709"/>
        <w:jc w:val="both"/>
        <w:rPr>
          <w:rFonts w:ascii="Arial" w:hAnsi="Arial" w:cs="Arial"/>
        </w:rPr>
      </w:pPr>
      <w:r>
        <w:rPr>
          <w:rFonts w:ascii="Arial" w:hAnsi="Arial" w:cs="Arial"/>
        </w:rPr>
        <w:t>г</w:t>
      </w:r>
      <w:r w:rsidR="006F3273" w:rsidRPr="00A17DE0">
        <w:rPr>
          <w:rFonts w:ascii="Arial" w:hAnsi="Arial" w:cs="Arial"/>
        </w:rPr>
        <w:t>) постоянно проживающие за пределами Российской</w:t>
      </w:r>
      <w:r w:rsidR="006F3273">
        <w:rPr>
          <w:rFonts w:ascii="Arial" w:hAnsi="Arial" w:cs="Arial"/>
        </w:rPr>
        <w:t xml:space="preserve"> </w:t>
      </w:r>
      <w:r w:rsidR="006F3273" w:rsidRPr="00A17DE0">
        <w:rPr>
          <w:rFonts w:ascii="Arial" w:hAnsi="Arial" w:cs="Arial"/>
        </w:rPr>
        <w:t>Федерации;</w:t>
      </w:r>
    </w:p>
    <w:p w:rsidR="006F3273" w:rsidRPr="00A17DE0" w:rsidRDefault="006323FC" w:rsidP="006F3273">
      <w:pPr>
        <w:autoSpaceDE w:val="0"/>
        <w:autoSpaceDN w:val="0"/>
        <w:adjustRightInd w:val="0"/>
        <w:ind w:firstLine="709"/>
        <w:jc w:val="both"/>
        <w:rPr>
          <w:rFonts w:ascii="Arial" w:hAnsi="Arial" w:cs="Arial"/>
        </w:rPr>
      </w:pPr>
      <w:r>
        <w:rPr>
          <w:rFonts w:ascii="Arial" w:hAnsi="Arial" w:cs="Arial"/>
        </w:rPr>
        <w:t>д</w:t>
      </w:r>
      <w:r w:rsidR="006F3273" w:rsidRPr="00A17DE0">
        <w:rPr>
          <w:rFonts w:ascii="Arial" w:hAnsi="Arial" w:cs="Arial"/>
        </w:rPr>
        <w:t>) имеющие воинские звания офицеров и пребывающие в запасе Службы внешней разведки Российской Федерации и</w:t>
      </w:r>
      <w:r w:rsidR="006F3273">
        <w:rPr>
          <w:rFonts w:ascii="Arial" w:hAnsi="Arial" w:cs="Arial"/>
        </w:rPr>
        <w:t xml:space="preserve"> </w:t>
      </w:r>
      <w:r w:rsidR="006F3273" w:rsidRPr="00A17DE0">
        <w:rPr>
          <w:rFonts w:ascii="Arial" w:hAnsi="Arial" w:cs="Arial"/>
        </w:rPr>
        <w:t>Федеральной службы безопасности Российской Федерации.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12. Воинский учет военнообязанных подразделяется на общий и специальный.</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 должностях рядового и начальствующего состава. </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Остальные военнообязанные состоят на общем воинском учете.</w:t>
      </w:r>
    </w:p>
    <w:p w:rsidR="006F3273" w:rsidRPr="00A17DE0" w:rsidRDefault="006F3273" w:rsidP="006F3273">
      <w:pPr>
        <w:autoSpaceDE w:val="0"/>
        <w:autoSpaceDN w:val="0"/>
        <w:adjustRightInd w:val="0"/>
        <w:ind w:firstLine="709"/>
        <w:jc w:val="both"/>
        <w:rPr>
          <w:rFonts w:ascii="Arial" w:hAnsi="Arial" w:cs="Arial"/>
        </w:rPr>
      </w:pPr>
    </w:p>
    <w:p w:rsidR="006F3273" w:rsidRPr="00A17DE0" w:rsidRDefault="006F3273" w:rsidP="00AE686B">
      <w:pPr>
        <w:autoSpaceDE w:val="0"/>
        <w:autoSpaceDN w:val="0"/>
        <w:adjustRightInd w:val="0"/>
        <w:ind w:firstLine="709"/>
        <w:jc w:val="center"/>
        <w:rPr>
          <w:rFonts w:ascii="Arial" w:hAnsi="Arial" w:cs="Arial"/>
          <w:b/>
          <w:bCs/>
        </w:rPr>
      </w:pPr>
      <w:r w:rsidRPr="00A17DE0">
        <w:rPr>
          <w:rFonts w:ascii="Arial" w:hAnsi="Arial" w:cs="Arial"/>
          <w:b/>
          <w:bCs/>
          <w:lang w:val="en-US"/>
        </w:rPr>
        <w:t>II</w:t>
      </w:r>
      <w:r w:rsidRPr="00A17DE0">
        <w:rPr>
          <w:rFonts w:ascii="Arial" w:hAnsi="Arial" w:cs="Arial"/>
          <w:b/>
          <w:bCs/>
        </w:rPr>
        <w:t>. ПОРЯДОК ОСУЩЕСТВЛЕНИЯ ПЕРВИЧНОГО ВОИНСКОГО</w:t>
      </w:r>
    </w:p>
    <w:p w:rsidR="006F3273" w:rsidRPr="00A17DE0" w:rsidRDefault="006F3273" w:rsidP="00AE686B">
      <w:pPr>
        <w:autoSpaceDE w:val="0"/>
        <w:autoSpaceDN w:val="0"/>
        <w:adjustRightInd w:val="0"/>
        <w:ind w:firstLine="709"/>
        <w:jc w:val="center"/>
        <w:rPr>
          <w:rFonts w:ascii="Arial" w:hAnsi="Arial" w:cs="Arial"/>
          <w:b/>
          <w:bCs/>
        </w:rPr>
      </w:pPr>
      <w:r w:rsidRPr="00A17DE0">
        <w:rPr>
          <w:rFonts w:ascii="Arial" w:hAnsi="Arial" w:cs="Arial"/>
          <w:b/>
          <w:bCs/>
        </w:rPr>
        <w:t>УЧЕТА ОРГАНАМИ МЕСТНОГОСАМОУПРАВЛЕНИЯ</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1. Первичный воинский учет на территории </w:t>
      </w:r>
      <w:r>
        <w:rPr>
          <w:rFonts w:ascii="Arial" w:hAnsi="Arial" w:cs="Arial"/>
        </w:rPr>
        <w:t>Далайского</w:t>
      </w:r>
      <w:r w:rsidRPr="00A17DE0">
        <w:rPr>
          <w:rFonts w:ascii="Arial" w:hAnsi="Arial" w:cs="Arial"/>
        </w:rPr>
        <w:t xml:space="preserve"> сельсовета осуществляется по документам первичного воинского</w:t>
      </w:r>
      <w:r>
        <w:rPr>
          <w:rFonts w:ascii="Arial" w:hAnsi="Arial" w:cs="Arial"/>
        </w:rPr>
        <w:t xml:space="preserve"> </w:t>
      </w:r>
      <w:r w:rsidRPr="00A17DE0">
        <w:rPr>
          <w:rFonts w:ascii="Arial" w:hAnsi="Arial" w:cs="Arial"/>
        </w:rPr>
        <w:t>учета:</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а) для призывников – по картам первичного воинского учета призывников;</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б) для прапорщиков, мичманов, старшин, сержантов, солдат и матросов запаса - по алфавитным карточкам и учетным карточкам;</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в) для офицеров запаса - по карточкам первичного учета.</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sidRPr="003A71FB">
        <w:rPr>
          <w:rFonts w:ascii="Arial" w:hAnsi="Arial" w:cs="Arial"/>
        </w:rPr>
        <w:t>2. Документы первичного воинского учета заполняются на основании следующих документов:</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m"/>
          <w:rFonts w:ascii="Arial" w:hAnsi="Arial" w:cs="Arial"/>
        </w:rPr>
      </w:pPr>
      <w:r w:rsidRPr="003A71FB">
        <w:rPr>
          <w:rStyle w:val="dt-m"/>
          <w:rFonts w:ascii="Arial" w:hAnsi="Arial" w:cs="Arial"/>
        </w:rPr>
        <w:t>а)</w:t>
      </w:r>
      <w:r>
        <w:rPr>
          <w:rStyle w:val="dt-m"/>
          <w:rFonts w:ascii="Arial" w:hAnsi="Arial" w:cs="Arial"/>
        </w:rPr>
        <w:t xml:space="preserve"> </w:t>
      </w:r>
      <w:r w:rsidRPr="003A71FB">
        <w:rPr>
          <w:rFonts w:ascii="Arial" w:hAnsi="Arial" w:cs="Arial"/>
        </w:rPr>
        <w:t>удостоверение гражданина, подлежащего призыву на военную службу, в том числе в форме электронного документа, - для призывников;</w:t>
      </w:r>
      <w:bookmarkStart w:id="0" w:name="l614"/>
      <w:bookmarkEnd w:id="0"/>
      <w:r w:rsidRPr="003A71FB">
        <w:rPr>
          <w:rFonts w:ascii="Arial" w:hAnsi="Arial" w:cs="Arial"/>
        </w:rPr>
        <w:t>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sidRPr="003A71FB">
        <w:rPr>
          <w:rStyle w:val="dt-m"/>
          <w:rFonts w:ascii="Arial" w:hAnsi="Arial" w:cs="Arial"/>
        </w:rPr>
        <w:t>б)</w:t>
      </w:r>
      <w:r>
        <w:rPr>
          <w:rStyle w:val="dt-m"/>
          <w:rFonts w:ascii="Arial" w:hAnsi="Arial" w:cs="Arial"/>
        </w:rPr>
        <w:t xml:space="preserve"> </w:t>
      </w:r>
      <w:r w:rsidRPr="003A71FB">
        <w:rPr>
          <w:rFonts w:ascii="Arial" w:hAnsi="Arial" w:cs="Arial"/>
        </w:rPr>
        <w:t>военный билет (временное удостоверение, выданное взамен военного билета) или справка взамен военного билета - для военнообязанных.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sidRPr="003A71FB">
        <w:rPr>
          <w:rStyle w:val="dt-m"/>
          <w:rFonts w:ascii="Arial" w:hAnsi="Arial" w:cs="Arial"/>
        </w:rPr>
        <w:t>3.</w:t>
      </w:r>
      <w:r>
        <w:rPr>
          <w:rStyle w:val="dt-m"/>
          <w:rFonts w:ascii="Arial" w:hAnsi="Arial" w:cs="Arial"/>
        </w:rPr>
        <w:t xml:space="preserve"> </w:t>
      </w:r>
      <w:r w:rsidRPr="003A71FB">
        <w:rPr>
          <w:rFonts w:ascii="Arial" w:hAnsi="Arial" w:cs="Arial"/>
        </w:rPr>
        <w:t>Документы первичного воинского учета должны содержать следующие сведения о гражданах:</w:t>
      </w:r>
      <w:bookmarkStart w:id="1" w:name="l694"/>
      <w:bookmarkEnd w:id="1"/>
      <w:r w:rsidRPr="003A71FB">
        <w:rPr>
          <w:rFonts w:ascii="Arial" w:hAnsi="Arial" w:cs="Arial"/>
        </w:rPr>
        <w:t>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sidRPr="003A71FB">
        <w:rPr>
          <w:rFonts w:ascii="Arial" w:hAnsi="Arial" w:cs="Arial"/>
        </w:rPr>
        <w:t xml:space="preserve"> </w:t>
      </w:r>
      <w:r>
        <w:rPr>
          <w:rFonts w:ascii="Arial" w:hAnsi="Arial" w:cs="Arial"/>
        </w:rPr>
        <w:t xml:space="preserve">- </w:t>
      </w:r>
      <w:r w:rsidRPr="003A71FB">
        <w:rPr>
          <w:rFonts w:ascii="Arial" w:hAnsi="Arial" w:cs="Arial"/>
        </w:rPr>
        <w:t>фамилия, имя и отчество (при наличии);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 xml:space="preserve"> - </w:t>
      </w:r>
      <w:r w:rsidRPr="003A71FB">
        <w:rPr>
          <w:rFonts w:ascii="Arial" w:hAnsi="Arial" w:cs="Arial"/>
        </w:rPr>
        <w:t>дата рождения;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sidRPr="003A71FB">
        <w:rPr>
          <w:rFonts w:ascii="Arial" w:hAnsi="Arial" w:cs="Arial"/>
        </w:rPr>
        <w:lastRenderedPageBreak/>
        <w:t xml:space="preserve"> </w:t>
      </w:r>
      <w:r>
        <w:rPr>
          <w:rFonts w:ascii="Arial" w:hAnsi="Arial" w:cs="Arial"/>
        </w:rPr>
        <w:t xml:space="preserve">- </w:t>
      </w:r>
      <w:r w:rsidRPr="003A71FB">
        <w:rPr>
          <w:rFonts w:ascii="Arial" w:hAnsi="Arial" w:cs="Arial"/>
        </w:rPr>
        <w:t>сведения о документе, удостоверяющем личность, включая вид, серию, номер, дату выдачи документа, наименование или код органа, выдавшего такой документ; </w:t>
      </w:r>
      <w:bookmarkStart w:id="2" w:name="l988"/>
      <w:bookmarkEnd w:id="2"/>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страховой номер индивидуального лицевого счета (при наличии);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идентификационный номер налогоплательщика; </w:t>
      </w:r>
      <w:r w:rsidRPr="003A71FB">
        <w:rPr>
          <w:rStyle w:val="dt-r"/>
          <w:rFonts w:ascii="Arial" w:hAnsi="Arial" w:cs="Arial"/>
        </w:rPr>
        <w:t xml:space="preserve">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место жительства и (или) место пребывания, в том числе не подтвержденные регистрацией по месту жительства и (или) месту пребывания;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 xml:space="preserve">- </w:t>
      </w:r>
      <w:r w:rsidRPr="003A71FB">
        <w:rPr>
          <w:rFonts w:ascii="Arial" w:hAnsi="Arial" w:cs="Arial"/>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bookmarkStart w:id="3" w:name="l989"/>
      <w:bookmarkEnd w:id="3"/>
      <w:r w:rsidRPr="003A71FB">
        <w:rPr>
          <w:rFonts w:ascii="Arial" w:hAnsi="Arial" w:cs="Arial"/>
        </w:rPr>
        <w:t>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 xml:space="preserve">- </w:t>
      </w:r>
      <w:r w:rsidRPr="003A71FB">
        <w:rPr>
          <w:rFonts w:ascii="Arial" w:hAnsi="Arial" w:cs="Arial"/>
        </w:rPr>
        <w:t xml:space="preserve"> семейное положение;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образование;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место работы (учебы);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годность к военной службе по состоянию здоровья;</w:t>
      </w:r>
      <w:bookmarkStart w:id="4" w:name="l997"/>
      <w:bookmarkEnd w:id="4"/>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профессиональная пригодность к подготовке по военно-учетным специальностям и к военной службе на воинских должностях;</w:t>
      </w:r>
      <w:bookmarkStart w:id="5" w:name="l990"/>
      <w:bookmarkEnd w:id="5"/>
      <w:r w:rsidRPr="003A71FB">
        <w:rPr>
          <w:rFonts w:ascii="Arial" w:hAnsi="Arial" w:cs="Arial"/>
        </w:rPr>
        <w:t>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 xml:space="preserve">- </w:t>
      </w:r>
      <w:r w:rsidRPr="003A71FB">
        <w:rPr>
          <w:rFonts w:ascii="Arial" w:hAnsi="Arial" w:cs="Arial"/>
        </w:rPr>
        <w:t>сведения о водительском удостоверении (при наличии);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w:t>
      </w:r>
      <w:r w:rsidRPr="003A71FB">
        <w:rPr>
          <w:rFonts w:ascii="Arial" w:hAnsi="Arial" w:cs="Arial"/>
        </w:rPr>
        <w:t xml:space="preserve"> сведения об абонентском номере подвижной радиотелефонной связи (при наличии);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sidRPr="003A71FB">
        <w:rPr>
          <w:rFonts w:ascii="Arial" w:hAnsi="Arial" w:cs="Arial"/>
        </w:rPr>
        <w:t xml:space="preserve"> </w:t>
      </w:r>
      <w:r>
        <w:rPr>
          <w:rFonts w:ascii="Arial" w:hAnsi="Arial" w:cs="Arial"/>
        </w:rPr>
        <w:t xml:space="preserve">- </w:t>
      </w:r>
      <w:r w:rsidRPr="003A71FB">
        <w:rPr>
          <w:rFonts w:ascii="Arial" w:hAnsi="Arial" w:cs="Arial"/>
        </w:rPr>
        <w:t>основные антропометрические данные; </w:t>
      </w:r>
      <w:bookmarkStart w:id="6" w:name="l998"/>
      <w:bookmarkEnd w:id="6"/>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 xml:space="preserve">- </w:t>
      </w:r>
      <w:r w:rsidRPr="003A71FB">
        <w:rPr>
          <w:rFonts w:ascii="Arial" w:hAnsi="Arial" w:cs="Arial"/>
        </w:rPr>
        <w:t>прохождение военной службы или альтернативной гражданской службы;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 xml:space="preserve"> прохождение военных сборов;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 xml:space="preserve">- </w:t>
      </w:r>
      <w:r w:rsidRPr="003A71FB">
        <w:rPr>
          <w:rFonts w:ascii="Arial" w:hAnsi="Arial" w:cs="Arial"/>
        </w:rPr>
        <w:t>владение иностранными языками;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 xml:space="preserve"> наличие военно-учетных и гражданских специальностей;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наличие первого спортивного разряда или спортивного звания;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возбуждение или прекращение в отношении гражданина уголовного дела; </w:t>
      </w:r>
      <w:bookmarkStart w:id="7" w:name="l992"/>
      <w:bookmarkEnd w:id="7"/>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наличие судимости;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признание гражданина не прошедшим военную службу по призыву, не имея на то законных оснований, в соответствии с заключением призывной комиссии; </w:t>
      </w:r>
    </w:p>
    <w:p w:rsidR="006323FC" w:rsidRPr="003A71FB" w:rsidRDefault="006323FC" w:rsidP="006323FC">
      <w:pPr>
        <w:pStyle w:val="dt-p"/>
        <w:shd w:val="clear" w:color="auto" w:fill="FFFFFF"/>
        <w:spacing w:before="0" w:beforeAutospacing="0" w:after="0" w:afterAutospacing="0"/>
        <w:ind w:firstLine="709"/>
        <w:jc w:val="both"/>
        <w:textAlignment w:val="baseline"/>
        <w:rPr>
          <w:rStyle w:val="dt-r"/>
          <w:rFonts w:ascii="Arial" w:hAnsi="Arial" w:cs="Arial"/>
        </w:rPr>
      </w:pPr>
      <w:r>
        <w:rPr>
          <w:rFonts w:ascii="Arial" w:hAnsi="Arial" w:cs="Arial"/>
        </w:rPr>
        <w:t xml:space="preserve">- </w:t>
      </w:r>
      <w:r w:rsidRPr="003A71FB">
        <w:rPr>
          <w:rFonts w:ascii="Arial" w:hAnsi="Arial" w:cs="Arial"/>
        </w:rPr>
        <w:t>бронирование гражданина, пребывающего в запасе, за органом государственной власти, органом местного самоуправления или организацией на периоды мобилизации и в военное время;</w:t>
      </w:r>
      <w:bookmarkStart w:id="8" w:name="l999"/>
      <w:bookmarkEnd w:id="8"/>
      <w:r w:rsidRPr="003A71FB">
        <w:rPr>
          <w:rFonts w:ascii="Arial" w:hAnsi="Arial" w:cs="Arial"/>
        </w:rPr>
        <w:t>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sidRPr="003A71FB">
        <w:rPr>
          <w:rFonts w:ascii="Arial" w:hAnsi="Arial" w:cs="Arial"/>
        </w:rPr>
        <w:t xml:space="preserve"> </w:t>
      </w:r>
      <w:r>
        <w:rPr>
          <w:rFonts w:ascii="Arial" w:hAnsi="Arial" w:cs="Arial"/>
        </w:rPr>
        <w:t xml:space="preserve">- </w:t>
      </w:r>
      <w:r w:rsidRPr="003A71FB">
        <w:rPr>
          <w:rFonts w:ascii="Arial" w:hAnsi="Arial" w:cs="Arial"/>
        </w:rPr>
        <w:t>пребывание в мобилизационном людском резерве; </w:t>
      </w:r>
    </w:p>
    <w:p w:rsidR="006323FC" w:rsidRPr="003A71FB" w:rsidRDefault="006323FC" w:rsidP="006323FC">
      <w:pPr>
        <w:pStyle w:val="dt-p"/>
        <w:shd w:val="clear" w:color="auto" w:fill="FFFFFF"/>
        <w:spacing w:before="0" w:beforeAutospacing="0" w:after="0" w:afterAutospacing="0"/>
        <w:ind w:firstLine="709"/>
        <w:jc w:val="both"/>
        <w:textAlignment w:val="baseline"/>
        <w:rPr>
          <w:rFonts w:ascii="Arial" w:hAnsi="Arial" w:cs="Arial"/>
        </w:rPr>
      </w:pPr>
      <w:r>
        <w:rPr>
          <w:rFonts w:ascii="Arial" w:hAnsi="Arial" w:cs="Arial"/>
        </w:rPr>
        <w:t xml:space="preserve">- </w:t>
      </w:r>
      <w:r w:rsidRPr="003A71FB">
        <w:rPr>
          <w:rFonts w:ascii="Arial" w:hAnsi="Arial" w:cs="Arial"/>
        </w:rPr>
        <w:t xml:space="preserve">наличие освобождения или отсрочки от призыва на военную службу с указанием соответствующего положения (подпункта, пункта, статьи) </w:t>
      </w:r>
      <w:r w:rsidRPr="006323FC">
        <w:rPr>
          <w:rFonts w:ascii="Arial" w:hAnsi="Arial" w:cs="Arial"/>
        </w:rPr>
        <w:t>Федерального </w:t>
      </w:r>
      <w:hyperlink r:id="rId5" w:anchor="l0" w:tgtFrame="_blank" w:history="1">
        <w:r w:rsidRPr="006323FC">
          <w:rPr>
            <w:rStyle w:val="a4"/>
            <w:rFonts w:ascii="Arial" w:hAnsi="Arial" w:cs="Arial"/>
            <w:color w:val="auto"/>
            <w:u w:val="none"/>
          </w:rPr>
          <w:t>закона</w:t>
        </w:r>
      </w:hyperlink>
      <w:r w:rsidRPr="006323FC">
        <w:rPr>
          <w:rFonts w:ascii="Arial" w:hAnsi="Arial" w:cs="Arial"/>
        </w:rPr>
        <w:t> "</w:t>
      </w:r>
      <w:r w:rsidRPr="003A71FB">
        <w:rPr>
          <w:rFonts w:ascii="Arial" w:hAnsi="Arial" w:cs="Arial"/>
        </w:rPr>
        <w:t>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bookmarkStart w:id="9" w:name="l994"/>
      <w:bookmarkEnd w:id="9"/>
      <w:r w:rsidRPr="003A71FB">
        <w:rPr>
          <w:rFonts w:ascii="Arial" w:hAnsi="Arial" w:cs="Arial"/>
        </w:rPr>
        <w:t> </w:t>
      </w:r>
    </w:p>
    <w:p w:rsidR="006F3273" w:rsidRPr="00A17DE0" w:rsidRDefault="006F3273" w:rsidP="006323FC">
      <w:pPr>
        <w:autoSpaceDE w:val="0"/>
        <w:autoSpaceDN w:val="0"/>
        <w:adjustRightInd w:val="0"/>
        <w:ind w:firstLine="709"/>
        <w:jc w:val="both"/>
        <w:rPr>
          <w:rFonts w:ascii="Arial" w:hAnsi="Arial" w:cs="Arial"/>
        </w:rPr>
      </w:pPr>
      <w:r w:rsidRPr="00A17DE0">
        <w:rPr>
          <w:rFonts w:ascii="Arial" w:hAnsi="Arial" w:cs="Arial"/>
        </w:rPr>
        <w:t>4. При осуществлении первичного воинского учета органы местного самоуправления исполняют обязанности в соответствии с Федеральным законом «О воинской обязанности и военной</w:t>
      </w:r>
      <w:r>
        <w:rPr>
          <w:rFonts w:ascii="Arial" w:hAnsi="Arial" w:cs="Arial"/>
        </w:rPr>
        <w:t xml:space="preserve"> </w:t>
      </w:r>
      <w:r w:rsidRPr="00A17DE0">
        <w:rPr>
          <w:rFonts w:ascii="Arial" w:hAnsi="Arial" w:cs="Arial"/>
        </w:rPr>
        <w:t>службе».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5.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w:t>
      </w:r>
      <w:r>
        <w:rPr>
          <w:rFonts w:ascii="Arial" w:hAnsi="Arial" w:cs="Arial"/>
        </w:rPr>
        <w:t xml:space="preserve"> </w:t>
      </w:r>
      <w:r w:rsidRPr="00A17DE0">
        <w:rPr>
          <w:rFonts w:ascii="Arial" w:hAnsi="Arial" w:cs="Arial"/>
        </w:rPr>
        <w:t>территории;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б) выявляют совместно с органами внутренних дел граждан, проживающих или пребывающих (на срок более 3 месяцев) в том числе не имеющих регистрации </w:t>
      </w:r>
      <w:r w:rsidRPr="00A17DE0">
        <w:rPr>
          <w:rFonts w:ascii="Arial" w:hAnsi="Arial" w:cs="Arial"/>
        </w:rPr>
        <w:lastRenderedPageBreak/>
        <w:t>по месту жительства и (или) месту пребывания, на их</w:t>
      </w:r>
      <w:r>
        <w:rPr>
          <w:rFonts w:ascii="Arial" w:hAnsi="Arial" w:cs="Arial"/>
        </w:rPr>
        <w:t xml:space="preserve"> </w:t>
      </w:r>
      <w:r w:rsidRPr="00A17DE0">
        <w:rPr>
          <w:rFonts w:ascii="Arial" w:hAnsi="Arial" w:cs="Arial"/>
        </w:rPr>
        <w:t>территории и подлежащих постановке на воинский учет;</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в) ведут учет организаций, находящихся на их территории, и</w:t>
      </w:r>
      <w:r>
        <w:rPr>
          <w:rFonts w:ascii="Arial" w:hAnsi="Arial" w:cs="Arial"/>
        </w:rPr>
        <w:t xml:space="preserve"> </w:t>
      </w:r>
      <w:r w:rsidRPr="00A17DE0">
        <w:rPr>
          <w:rFonts w:ascii="Arial" w:hAnsi="Arial" w:cs="Arial"/>
        </w:rPr>
        <w:t>контролирует ведение в них воинского учета;</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w:t>
      </w:r>
      <w:r>
        <w:rPr>
          <w:rFonts w:ascii="Arial" w:hAnsi="Arial" w:cs="Arial"/>
        </w:rPr>
        <w:t xml:space="preserve"> </w:t>
      </w:r>
      <w:r w:rsidRPr="00A17DE0">
        <w:rPr>
          <w:rFonts w:ascii="Arial" w:hAnsi="Arial" w:cs="Arial"/>
        </w:rPr>
        <w:t>Федерации.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6. В целях содержания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w:t>
      </w:r>
      <w:r>
        <w:rPr>
          <w:rFonts w:ascii="Arial" w:hAnsi="Arial" w:cs="Arial"/>
        </w:rPr>
        <w:t xml:space="preserve"> </w:t>
      </w:r>
      <w:r w:rsidRPr="00A17DE0">
        <w:rPr>
          <w:rFonts w:ascii="Arial" w:hAnsi="Arial" w:cs="Arial"/>
        </w:rPr>
        <w:t>содержащихся в документах воинского учета, органы местного</w:t>
      </w:r>
      <w:r>
        <w:rPr>
          <w:rFonts w:ascii="Arial" w:hAnsi="Arial" w:cs="Arial"/>
        </w:rPr>
        <w:t xml:space="preserve"> </w:t>
      </w:r>
      <w:r w:rsidRPr="00A17DE0">
        <w:rPr>
          <w:rFonts w:ascii="Arial" w:hAnsi="Arial" w:cs="Arial"/>
        </w:rPr>
        <w:t>самоуправления и их должностные лица:</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а) сверяют не реже 1 раза в год документы первичного воинского учета с документами воинского учета соответствующих военных комиссариатов и ор</w:t>
      </w:r>
      <w:r w:rsidR="00CE4F8A">
        <w:rPr>
          <w:rFonts w:ascii="Arial" w:hAnsi="Arial" w:cs="Arial"/>
        </w:rPr>
        <w:t>ганизаций</w:t>
      </w:r>
      <w:r w:rsidRPr="00A17DE0">
        <w:rPr>
          <w:rFonts w:ascii="Arial" w:hAnsi="Arial" w:cs="Arial"/>
        </w:rPr>
        <w:t>;</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б) своевременно вносят изменения в сведения, содержащиеся в</w:t>
      </w:r>
      <w:r>
        <w:rPr>
          <w:rFonts w:ascii="Arial" w:hAnsi="Arial" w:cs="Arial"/>
        </w:rPr>
        <w:t xml:space="preserve"> </w:t>
      </w:r>
      <w:r w:rsidRPr="00A17DE0">
        <w:rPr>
          <w:rFonts w:ascii="Arial" w:hAnsi="Arial" w:cs="Arial"/>
        </w:rPr>
        <w:t>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в) разъясняют должностным лицам организаций и гражданам их</w:t>
      </w:r>
      <w:r>
        <w:rPr>
          <w:rFonts w:ascii="Arial" w:hAnsi="Arial" w:cs="Arial"/>
        </w:rPr>
        <w:t xml:space="preserve"> </w:t>
      </w:r>
      <w:r w:rsidRPr="00A17DE0">
        <w:rPr>
          <w:rFonts w:ascii="Arial" w:hAnsi="Arial" w:cs="Arial"/>
        </w:rPr>
        <w:t>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w:t>
      </w:r>
      <w:r>
        <w:rPr>
          <w:rFonts w:ascii="Arial" w:hAnsi="Arial" w:cs="Arial"/>
        </w:rPr>
        <w:t xml:space="preserve"> </w:t>
      </w:r>
      <w:r w:rsidRPr="00A17DE0">
        <w:rPr>
          <w:rFonts w:ascii="Arial" w:hAnsi="Arial" w:cs="Arial"/>
        </w:rPr>
        <w:t>исполнения, а также информируют об ответственности за</w:t>
      </w:r>
      <w:r>
        <w:rPr>
          <w:rFonts w:ascii="Arial" w:hAnsi="Arial" w:cs="Arial"/>
        </w:rPr>
        <w:t xml:space="preserve"> </w:t>
      </w:r>
      <w:r w:rsidRPr="00A17DE0">
        <w:rPr>
          <w:rFonts w:ascii="Arial" w:hAnsi="Arial" w:cs="Arial"/>
        </w:rPr>
        <w:t>неисполнение указанных обязанностей;</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г) представляют в военные комиссариаты сведения о случаях</w:t>
      </w:r>
      <w:r>
        <w:rPr>
          <w:rFonts w:ascii="Arial" w:hAnsi="Arial" w:cs="Arial"/>
        </w:rPr>
        <w:t xml:space="preserve"> </w:t>
      </w:r>
      <w:r w:rsidRPr="00A17DE0">
        <w:rPr>
          <w:rFonts w:ascii="Arial" w:hAnsi="Arial" w:cs="Arial"/>
        </w:rPr>
        <w:t>неисполнения должностными лицами организаций и гражданами</w:t>
      </w:r>
      <w:r>
        <w:rPr>
          <w:rFonts w:ascii="Arial" w:hAnsi="Arial" w:cs="Arial"/>
        </w:rPr>
        <w:t xml:space="preserve"> </w:t>
      </w:r>
      <w:r w:rsidRPr="00A17DE0">
        <w:rPr>
          <w:rFonts w:ascii="Arial" w:hAnsi="Arial" w:cs="Arial"/>
        </w:rPr>
        <w:t>обязанностей по воинскому учету, мобилизационной подготовке и</w:t>
      </w:r>
      <w:r>
        <w:rPr>
          <w:rFonts w:ascii="Arial" w:hAnsi="Arial" w:cs="Arial"/>
        </w:rPr>
        <w:t xml:space="preserve"> </w:t>
      </w:r>
      <w:r w:rsidR="00CE4F8A">
        <w:rPr>
          <w:rFonts w:ascii="Arial" w:hAnsi="Arial" w:cs="Arial"/>
        </w:rPr>
        <w:t xml:space="preserve">мобилизации </w:t>
      </w:r>
      <w:r w:rsidR="00CE4F8A" w:rsidRPr="00CE4F8A">
        <w:rPr>
          <w:rFonts w:ascii="Arial" w:hAnsi="Arial" w:cs="Arial"/>
        </w:rPr>
        <w:t>в течении 10 рабочих дней со дня их выявления в электронной форме, в том числе на съемном машинном носителе информации.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7. В целях организации и обеспечения постановки граждан</w:t>
      </w:r>
      <w:r>
        <w:rPr>
          <w:rFonts w:ascii="Arial" w:hAnsi="Arial" w:cs="Arial"/>
        </w:rPr>
        <w:t>и</w:t>
      </w:r>
      <w:r w:rsidRPr="00A17DE0">
        <w:rPr>
          <w:rFonts w:ascii="Arial" w:hAnsi="Arial" w:cs="Arial"/>
        </w:rPr>
        <w:t>на воинский учет органы местного самоуправления и их</w:t>
      </w:r>
      <w:r>
        <w:rPr>
          <w:rFonts w:ascii="Arial" w:hAnsi="Arial" w:cs="Arial"/>
        </w:rPr>
        <w:t xml:space="preserve"> </w:t>
      </w:r>
      <w:r w:rsidRPr="00A17DE0">
        <w:rPr>
          <w:rFonts w:ascii="Arial" w:hAnsi="Arial" w:cs="Arial"/>
        </w:rPr>
        <w:t>должностные лица:</w:t>
      </w:r>
    </w:p>
    <w:p w:rsidR="006F3273" w:rsidRDefault="006F3273" w:rsidP="006F3273">
      <w:pPr>
        <w:autoSpaceDE w:val="0"/>
        <w:autoSpaceDN w:val="0"/>
        <w:adjustRightInd w:val="0"/>
        <w:ind w:firstLine="709"/>
        <w:jc w:val="both"/>
        <w:rPr>
          <w:rFonts w:ascii="Arial" w:hAnsi="Arial" w:cs="Arial"/>
        </w:rPr>
      </w:pPr>
      <w:r w:rsidRPr="00A17DE0">
        <w:rPr>
          <w:rFonts w:ascii="Arial" w:hAnsi="Arial" w:cs="Arial"/>
        </w:rPr>
        <w:t>а) проверяют наличие и подлинность военных билетов (временных</w:t>
      </w:r>
      <w:r>
        <w:rPr>
          <w:rFonts w:ascii="Arial" w:hAnsi="Arial" w:cs="Arial"/>
        </w:rPr>
        <w:t xml:space="preserve"> </w:t>
      </w:r>
      <w:r w:rsidRPr="00A17DE0">
        <w:rPr>
          <w:rFonts w:ascii="Arial" w:hAnsi="Arial" w:cs="Arial"/>
        </w:rPr>
        <w:t>удостоверений, выданных взамен военных билетов), справок взамен военных билетов или удостоверений граждан, подлежащих призыву на военную службу,</w:t>
      </w:r>
      <w:r>
        <w:rPr>
          <w:rFonts w:ascii="Arial" w:hAnsi="Arial" w:cs="Arial"/>
        </w:rPr>
        <w:t xml:space="preserve"> </w:t>
      </w:r>
      <w:r w:rsidRPr="00A17DE0">
        <w:rPr>
          <w:rFonts w:ascii="Arial" w:hAnsi="Arial" w:cs="Arial"/>
        </w:rPr>
        <w:t>а также подлинность записей в них, наличие мобилизационных</w:t>
      </w:r>
      <w:r>
        <w:rPr>
          <w:rFonts w:ascii="Arial" w:hAnsi="Arial" w:cs="Arial"/>
        </w:rPr>
        <w:t xml:space="preserve"> </w:t>
      </w:r>
      <w:r w:rsidRPr="00A17DE0">
        <w:rPr>
          <w:rFonts w:ascii="Arial" w:hAnsi="Arial" w:cs="Arial"/>
        </w:rPr>
        <w:t>предписаний (для военнообязанных при наличии в военных</w:t>
      </w:r>
      <w:r>
        <w:rPr>
          <w:rFonts w:ascii="Arial" w:hAnsi="Arial" w:cs="Arial"/>
        </w:rPr>
        <w:t xml:space="preserve"> </w:t>
      </w:r>
      <w:r w:rsidRPr="00A17DE0">
        <w:rPr>
          <w:rFonts w:ascii="Arial" w:hAnsi="Arial" w:cs="Arial"/>
        </w:rPr>
        <w:t>билетах или в справках взамен военных билетов отметок о их вручении), персональных электронных карт (при наличии в документах воинского учета отметок об их выдаче), отметок в документах воинского</w:t>
      </w:r>
      <w:r>
        <w:rPr>
          <w:rFonts w:ascii="Arial" w:hAnsi="Arial" w:cs="Arial"/>
        </w:rPr>
        <w:t xml:space="preserve"> </w:t>
      </w:r>
      <w:r w:rsidRPr="00A17DE0">
        <w:rPr>
          <w:rFonts w:ascii="Arial" w:hAnsi="Arial" w:cs="Arial"/>
        </w:rPr>
        <w:t>учета о снятии граждан с воинского учета по прежнему месту</w:t>
      </w:r>
      <w:r>
        <w:rPr>
          <w:rFonts w:ascii="Arial" w:hAnsi="Arial" w:cs="Arial"/>
        </w:rPr>
        <w:t xml:space="preserve"> </w:t>
      </w:r>
      <w:r w:rsidRPr="00A17DE0">
        <w:rPr>
          <w:rFonts w:ascii="Arial" w:hAnsi="Arial" w:cs="Arial"/>
        </w:rPr>
        <w:t>жительства, отметок в паспортах граждан Российской Федерации об их отношении к воинской обязанности, жетонов с личными</w:t>
      </w:r>
      <w:r>
        <w:rPr>
          <w:rFonts w:ascii="Arial" w:hAnsi="Arial" w:cs="Arial"/>
        </w:rPr>
        <w:t xml:space="preserve"> </w:t>
      </w:r>
      <w:r w:rsidRPr="00A17DE0">
        <w:rPr>
          <w:rFonts w:ascii="Arial" w:hAnsi="Arial" w:cs="Arial"/>
        </w:rPr>
        <w:t>номерами Вооруженных Сил Российской Федерации (для</w:t>
      </w:r>
      <w:r>
        <w:rPr>
          <w:rFonts w:ascii="Arial" w:hAnsi="Arial" w:cs="Arial"/>
        </w:rPr>
        <w:t xml:space="preserve"> </w:t>
      </w:r>
      <w:r w:rsidRPr="00A17DE0">
        <w:rPr>
          <w:rFonts w:ascii="Arial" w:hAnsi="Arial" w:cs="Arial"/>
        </w:rPr>
        <w:t>военнообязанных запаса при наличии в военных билетах отметок</w:t>
      </w:r>
      <w:r>
        <w:rPr>
          <w:rFonts w:ascii="Arial" w:hAnsi="Arial" w:cs="Arial"/>
        </w:rPr>
        <w:t xml:space="preserve"> </w:t>
      </w:r>
      <w:r w:rsidRPr="00A17DE0">
        <w:rPr>
          <w:rFonts w:ascii="Arial" w:hAnsi="Arial" w:cs="Arial"/>
        </w:rPr>
        <w:t>об их вручении);</w:t>
      </w:r>
    </w:p>
    <w:p w:rsidR="00CE4F8A" w:rsidRPr="00CE4F8A" w:rsidRDefault="00CE4F8A" w:rsidP="00CE4F8A">
      <w:pPr>
        <w:autoSpaceDE w:val="0"/>
        <w:autoSpaceDN w:val="0"/>
        <w:adjustRightInd w:val="0"/>
        <w:ind w:firstLine="709"/>
        <w:jc w:val="both"/>
        <w:rPr>
          <w:rFonts w:ascii="Arial" w:hAnsi="Arial" w:cs="Arial"/>
        </w:rPr>
      </w:pPr>
      <w:r>
        <w:rPr>
          <w:rFonts w:ascii="Arial" w:hAnsi="Arial" w:cs="Arial"/>
        </w:rPr>
        <w:t xml:space="preserve">б) </w:t>
      </w:r>
      <w:r w:rsidRPr="00CE4F8A">
        <w:rPr>
          <w:rFonts w:ascii="Arial" w:hAnsi="Arial" w:cs="Arial"/>
        </w:rPr>
        <w:t>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CE4F8A" w:rsidRPr="00A17DE0" w:rsidRDefault="00CE4F8A" w:rsidP="00CE4F8A">
      <w:pPr>
        <w:autoSpaceDE w:val="0"/>
        <w:autoSpaceDN w:val="0"/>
        <w:adjustRightInd w:val="0"/>
        <w:ind w:firstLine="709"/>
        <w:jc w:val="both"/>
        <w:rPr>
          <w:rFonts w:ascii="Arial" w:hAnsi="Arial" w:cs="Arial"/>
        </w:rPr>
      </w:pPr>
      <w:r w:rsidRPr="00CE4F8A">
        <w:rPr>
          <w:rFonts w:ascii="Arial" w:hAnsi="Arial" w:cs="Arial"/>
        </w:rPr>
        <w:lastRenderedPageBreak/>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8. В целях организации и обеспечения снятия граждан с воинского учета органы местного самоуправления и их</w:t>
      </w:r>
      <w:r>
        <w:rPr>
          <w:rFonts w:ascii="Arial" w:hAnsi="Arial" w:cs="Arial"/>
        </w:rPr>
        <w:t xml:space="preserve"> </w:t>
      </w:r>
      <w:r w:rsidRPr="00A17DE0">
        <w:rPr>
          <w:rFonts w:ascii="Arial" w:hAnsi="Arial" w:cs="Arial"/>
        </w:rPr>
        <w:t>должностные лица:</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w:t>
      </w:r>
      <w:r>
        <w:rPr>
          <w:rFonts w:ascii="Arial" w:hAnsi="Arial" w:cs="Arial"/>
        </w:rPr>
        <w:t xml:space="preserve"> </w:t>
      </w:r>
      <w:r w:rsidRPr="00A17DE0">
        <w:rPr>
          <w:rFonts w:ascii="Arial" w:hAnsi="Arial" w:cs="Arial"/>
        </w:rPr>
        <w:t>призывников о необходимости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w:t>
      </w:r>
      <w:r>
        <w:rPr>
          <w:rFonts w:ascii="Arial" w:hAnsi="Arial" w:cs="Arial"/>
        </w:rPr>
        <w:t xml:space="preserve"> </w:t>
      </w:r>
      <w:r w:rsidRPr="00A17DE0">
        <w:rPr>
          <w:rFonts w:ascii="Arial" w:hAnsi="Arial" w:cs="Arial"/>
        </w:rPr>
        <w:t>билетов). В случае необходимости уточнения военно-учетных</w:t>
      </w:r>
      <w:r>
        <w:rPr>
          <w:rFonts w:ascii="Arial" w:hAnsi="Arial" w:cs="Arial"/>
        </w:rPr>
        <w:t xml:space="preserve"> </w:t>
      </w:r>
      <w:r w:rsidRPr="00A17DE0">
        <w:rPr>
          <w:rFonts w:ascii="Arial" w:hAnsi="Arial" w:cs="Arial"/>
        </w:rPr>
        <w:t>данных военнообязанных их оповещают о необходимости личной</w:t>
      </w:r>
      <w:r>
        <w:rPr>
          <w:rFonts w:ascii="Arial" w:hAnsi="Arial" w:cs="Arial"/>
        </w:rPr>
        <w:t xml:space="preserve"> </w:t>
      </w:r>
      <w:r w:rsidRPr="00A17DE0">
        <w:rPr>
          <w:rFonts w:ascii="Arial" w:hAnsi="Arial" w:cs="Arial"/>
        </w:rPr>
        <w:t>явки в военные комиссариаты. При приеме от граждан документов воинского учета и паспортов выдают расписки;</w:t>
      </w:r>
    </w:p>
    <w:p w:rsidR="00CE4F8A" w:rsidRPr="00CE4F8A" w:rsidRDefault="00CE4F8A" w:rsidP="00CE4F8A">
      <w:pPr>
        <w:autoSpaceDE w:val="0"/>
        <w:autoSpaceDN w:val="0"/>
        <w:adjustRightInd w:val="0"/>
        <w:ind w:firstLine="709"/>
        <w:jc w:val="both"/>
        <w:rPr>
          <w:rFonts w:ascii="Arial" w:hAnsi="Arial" w:cs="Arial"/>
        </w:rPr>
      </w:pPr>
      <w:r w:rsidRPr="00CE4F8A">
        <w:rPr>
          <w:rFonts w:ascii="Arial" w:hAnsi="Arial" w:cs="Arial"/>
        </w:rPr>
        <w:t>б) производят в докумен</w:t>
      </w:r>
      <w:r>
        <w:rPr>
          <w:rFonts w:ascii="Arial" w:hAnsi="Arial" w:cs="Arial"/>
        </w:rPr>
        <w:t>тах первичного воинского учета,</w:t>
      </w:r>
      <w:r w:rsidRPr="00CE4F8A">
        <w:rPr>
          <w:rFonts w:ascii="Arial" w:hAnsi="Arial" w:cs="Arial"/>
        </w:rPr>
        <w:t xml:space="preserve"> соответствующие отметки о снятии с воинского учета;</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в) составляют и представляют в военные комиссариаты в 2-недельный срок списки граждан, убывших на новое местожительства за пределы муниципального образования без снятия с</w:t>
      </w:r>
      <w:r>
        <w:rPr>
          <w:rFonts w:ascii="Arial" w:hAnsi="Arial" w:cs="Arial"/>
        </w:rPr>
        <w:t xml:space="preserve"> </w:t>
      </w:r>
      <w:r w:rsidRPr="00A17DE0">
        <w:rPr>
          <w:rFonts w:ascii="Arial" w:hAnsi="Arial" w:cs="Arial"/>
        </w:rPr>
        <w:t>воинского учета;</w:t>
      </w:r>
    </w:p>
    <w:p w:rsidR="006F3273" w:rsidRDefault="006F3273" w:rsidP="006F3273">
      <w:pPr>
        <w:autoSpaceDE w:val="0"/>
        <w:autoSpaceDN w:val="0"/>
        <w:adjustRightInd w:val="0"/>
        <w:ind w:firstLine="709"/>
        <w:jc w:val="both"/>
        <w:rPr>
          <w:rFonts w:ascii="Arial" w:hAnsi="Arial" w:cs="Arial"/>
        </w:rPr>
      </w:pPr>
      <w:r w:rsidRPr="00A17DE0">
        <w:rPr>
          <w:rFonts w:ascii="Arial" w:hAnsi="Arial" w:cs="Arial"/>
        </w:rPr>
        <w:t>г) хранят документы первичного учета граждан, снятых с</w:t>
      </w:r>
      <w:r>
        <w:rPr>
          <w:rFonts w:ascii="Arial" w:hAnsi="Arial" w:cs="Arial"/>
        </w:rPr>
        <w:t xml:space="preserve"> </w:t>
      </w:r>
      <w:r w:rsidRPr="00A17DE0">
        <w:rPr>
          <w:rFonts w:ascii="Arial" w:hAnsi="Arial" w:cs="Arial"/>
        </w:rPr>
        <w:t>воинского учета, до очередной сверки с учетными данными военного комиссариата, после чего уничтожают их в установленном порядке.</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9.Органы местного самоуправления ежегодно, до 1 февраля, представляют в соответствующие военные комиссариаты отчеты о</w:t>
      </w:r>
      <w:r>
        <w:rPr>
          <w:rFonts w:ascii="Arial" w:hAnsi="Arial" w:cs="Arial"/>
        </w:rPr>
        <w:t xml:space="preserve"> </w:t>
      </w:r>
      <w:r w:rsidRPr="00A17DE0">
        <w:rPr>
          <w:rFonts w:ascii="Arial" w:hAnsi="Arial" w:cs="Arial"/>
        </w:rPr>
        <w:t>результатах осуществления первичного воинского учета в предшествующем году.</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10.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lastRenderedPageBreak/>
        <w:t>Показатели, по которым оценивается деятельность органов</w:t>
      </w:r>
      <w:r>
        <w:rPr>
          <w:rFonts w:ascii="Arial" w:hAnsi="Arial" w:cs="Arial"/>
        </w:rPr>
        <w:t xml:space="preserve"> </w:t>
      </w:r>
      <w:r w:rsidRPr="00A17DE0">
        <w:rPr>
          <w:rFonts w:ascii="Arial" w:hAnsi="Arial" w:cs="Arial"/>
        </w:rPr>
        <w:t>местного самоуправления по осуществлению первичного</w:t>
      </w:r>
      <w:r>
        <w:rPr>
          <w:rFonts w:ascii="Arial" w:hAnsi="Arial" w:cs="Arial"/>
        </w:rPr>
        <w:t xml:space="preserve"> </w:t>
      </w:r>
      <w:r w:rsidRPr="00A17DE0">
        <w:rPr>
          <w:rFonts w:ascii="Arial" w:hAnsi="Arial" w:cs="Arial"/>
        </w:rPr>
        <w:t>воинского учета, и критерии оценки их деятельности определяются</w:t>
      </w:r>
      <w:r>
        <w:rPr>
          <w:rFonts w:ascii="Arial" w:hAnsi="Arial" w:cs="Arial"/>
        </w:rPr>
        <w:t xml:space="preserve"> </w:t>
      </w:r>
      <w:r w:rsidRPr="00A17DE0">
        <w:rPr>
          <w:rFonts w:ascii="Arial" w:hAnsi="Arial" w:cs="Arial"/>
        </w:rPr>
        <w:t>Министерством обороны Российской Федерации.</w:t>
      </w:r>
    </w:p>
    <w:p w:rsidR="006F3273" w:rsidRPr="00A17DE0" w:rsidRDefault="006F3273" w:rsidP="006F3273">
      <w:pPr>
        <w:autoSpaceDE w:val="0"/>
        <w:autoSpaceDN w:val="0"/>
        <w:adjustRightInd w:val="0"/>
        <w:ind w:firstLine="709"/>
        <w:jc w:val="both"/>
        <w:rPr>
          <w:rFonts w:ascii="Arial" w:hAnsi="Arial" w:cs="Arial"/>
        </w:rPr>
      </w:pPr>
    </w:p>
    <w:p w:rsidR="006F3273" w:rsidRPr="00A17DE0" w:rsidRDefault="006F3273" w:rsidP="006F3273">
      <w:pPr>
        <w:autoSpaceDE w:val="0"/>
        <w:autoSpaceDN w:val="0"/>
        <w:adjustRightInd w:val="0"/>
        <w:ind w:left="709" w:firstLine="709"/>
        <w:jc w:val="center"/>
        <w:rPr>
          <w:rFonts w:ascii="Arial" w:hAnsi="Arial" w:cs="Arial"/>
          <w:b/>
          <w:bCs/>
        </w:rPr>
      </w:pPr>
      <w:r w:rsidRPr="00A17DE0">
        <w:rPr>
          <w:rFonts w:ascii="Arial" w:hAnsi="Arial" w:cs="Arial"/>
          <w:b/>
          <w:bCs/>
          <w:lang w:val="en-US"/>
        </w:rPr>
        <w:t>III</w:t>
      </w:r>
      <w:r w:rsidRPr="00A17DE0">
        <w:rPr>
          <w:rFonts w:ascii="Arial" w:hAnsi="Arial" w:cs="Arial"/>
          <w:b/>
          <w:bCs/>
        </w:rPr>
        <w:t>.</w:t>
      </w:r>
      <w:r>
        <w:rPr>
          <w:rFonts w:ascii="Arial" w:hAnsi="Arial" w:cs="Arial"/>
          <w:b/>
          <w:bCs/>
        </w:rPr>
        <w:t xml:space="preserve"> </w:t>
      </w:r>
      <w:r w:rsidRPr="00A17DE0">
        <w:rPr>
          <w:rFonts w:ascii="Arial" w:hAnsi="Arial" w:cs="Arial"/>
          <w:b/>
          <w:bCs/>
        </w:rPr>
        <w:t>ОБЯЗАННОСТИ ГРАЖДАН ПО ВОИНСКОМУ УЧЕТУ</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 1. Граждане, подлежащие воинскому учету, обязаны:</w:t>
      </w:r>
    </w:p>
    <w:p w:rsidR="006F3273" w:rsidRPr="00A17DE0" w:rsidRDefault="006F3273" w:rsidP="006F3273">
      <w:pPr>
        <w:autoSpaceDE w:val="0"/>
        <w:autoSpaceDN w:val="0"/>
        <w:adjustRightInd w:val="0"/>
        <w:ind w:firstLine="709"/>
        <w:jc w:val="both"/>
        <w:rPr>
          <w:rFonts w:ascii="Arial" w:hAnsi="Arial" w:cs="Arial"/>
        </w:rPr>
      </w:pPr>
      <w:r w:rsidRPr="00A17DE0">
        <w:rPr>
          <w:rFonts w:ascii="Arial" w:hAnsi="Arial" w:cs="Arial"/>
        </w:rP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r w:rsidRPr="00F56900">
        <w:rPr>
          <w:rFonts w:ascii="Arial" w:hAnsi="Arial" w:cs="Arial"/>
        </w:rPr>
        <w:t>приложению N</w:t>
      </w:r>
      <w:r w:rsidRPr="00F56900">
        <w:rPr>
          <w:rStyle w:val="a4"/>
          <w:rFonts w:ascii="Arial" w:hAnsi="Arial" w:cs="Arial"/>
          <w:color w:val="auto"/>
          <w:u w:val="none"/>
        </w:rPr>
        <w:t>1</w:t>
      </w:r>
      <w:r w:rsidRPr="00F56900">
        <w:rPr>
          <w:rFonts w:ascii="Arial" w:hAnsi="Arial" w:cs="Arial"/>
        </w:rPr>
        <w:t xml:space="preserve"> и сведения по форме, предусмотренной </w:t>
      </w:r>
      <w:hyperlink r:id="rId6" w:anchor="8PC0LT" w:history="1">
        <w:r w:rsidRPr="00F56900">
          <w:rPr>
            <w:rStyle w:val="a4"/>
            <w:rFonts w:ascii="Arial" w:hAnsi="Arial" w:cs="Arial"/>
            <w:color w:val="auto"/>
            <w:u w:val="none"/>
          </w:rPr>
          <w:t>приложением N2 к настоящему Положению</w:t>
        </w:r>
      </w:hyperlink>
      <w:r w:rsidRPr="00F56900">
        <w:rPr>
          <w:rFonts w:ascii="Arial" w:hAnsi="Arial" w:cs="Arial"/>
        </w:rPr>
        <w:t xml:space="preserve">. Граждане, имеющие воинские звания офицеров и пребывающие в запасе Службы внешней </w:t>
      </w:r>
      <w:r w:rsidRPr="00A17DE0">
        <w:rPr>
          <w:rFonts w:ascii="Arial" w:hAnsi="Arial" w:cs="Arial"/>
        </w:rPr>
        <w:t>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CE4F8A" w:rsidRPr="00CE4F8A" w:rsidRDefault="00CE4F8A" w:rsidP="00CE4F8A">
      <w:pPr>
        <w:autoSpaceDE w:val="0"/>
        <w:autoSpaceDN w:val="0"/>
        <w:adjustRightInd w:val="0"/>
        <w:ind w:firstLine="709"/>
        <w:jc w:val="both"/>
        <w:rPr>
          <w:rFonts w:ascii="Arial" w:hAnsi="Arial" w:cs="Arial"/>
        </w:rPr>
      </w:pPr>
      <w:r>
        <w:rPr>
          <w:rFonts w:ascii="Arial" w:hAnsi="Arial" w:cs="Arial"/>
        </w:rPr>
        <w:t>б)</w:t>
      </w:r>
      <w:r w:rsidRPr="00CE4F8A">
        <w:rPr>
          <w:rFonts w:ascii="Arial" w:hAnsi="Arial" w:cs="Arial"/>
        </w:rPr>
        <w:t>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в том числе в форме электронного документа, а также персональную электронную карту (при наличии в документе воинского учета отметки о ее выдаче), паспорт гражданина Российской Федерации и водительское удостоверение при его наличии;</w:t>
      </w:r>
    </w:p>
    <w:p w:rsidR="00CE4F8A" w:rsidRPr="00CE4F8A" w:rsidRDefault="00CE4F8A" w:rsidP="00CE4F8A">
      <w:pPr>
        <w:autoSpaceDE w:val="0"/>
        <w:autoSpaceDN w:val="0"/>
        <w:adjustRightInd w:val="0"/>
        <w:ind w:firstLine="709"/>
        <w:jc w:val="both"/>
        <w:rPr>
          <w:rFonts w:ascii="Arial" w:hAnsi="Arial" w:cs="Arial"/>
        </w:rPr>
      </w:pPr>
      <w:r w:rsidRPr="00CE4F8A">
        <w:rPr>
          <w:rFonts w:ascii="Arial" w:hAnsi="Arial" w:cs="Arial"/>
        </w:rPr>
        <w:t>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или месту пребывания для постановки на воинский учет или подать в недельный срок со дня наступления указанных событий заявление в военный комиссариат с использованием портала государственных и муниципальных услуг (функций) для постановки на воинский учет;</w:t>
      </w:r>
    </w:p>
    <w:p w:rsidR="00CE4F8A" w:rsidRPr="00CE4F8A" w:rsidRDefault="00CE4F8A" w:rsidP="00CE4F8A">
      <w:pPr>
        <w:autoSpaceDE w:val="0"/>
        <w:autoSpaceDN w:val="0"/>
        <w:adjustRightInd w:val="0"/>
        <w:ind w:firstLine="709"/>
        <w:jc w:val="both"/>
        <w:rPr>
          <w:rFonts w:ascii="Arial" w:hAnsi="Arial" w:cs="Arial"/>
        </w:rPr>
      </w:pPr>
      <w:r w:rsidRPr="00CE4F8A">
        <w:rPr>
          <w:rFonts w:ascii="Arial" w:hAnsi="Arial" w:cs="Arial"/>
        </w:rPr>
        <w:t>г) сообщить в письменной или электронной форме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сведения об изменении семейного положения, образования, места работы (учебы) или должности, о переезде на новое место пребывания, не подтвержденные регистрацией, либо о выезде из Российской Федерации на срок более 6 месяцев или въезде в Российскую Федерацию либо явиться в военный комиссариат в 2-недельный срок со дня наступления указанных событий (при отсутствии уведомления от военного комиссариата об изменении сведений в автоматизированном режиме с учетом требований статьи 81 Федерального закона "О воинской обязанности и военной службе"). Направить соответствующее заявление в военный комиссариат возможно в том числе с использованием портала государственных и муниципальных услуг (функций);</w:t>
      </w:r>
    </w:p>
    <w:p w:rsidR="00CE4F8A" w:rsidRPr="00CE4F8A" w:rsidRDefault="00CE4F8A" w:rsidP="00CE4F8A">
      <w:pPr>
        <w:autoSpaceDE w:val="0"/>
        <w:autoSpaceDN w:val="0"/>
        <w:adjustRightInd w:val="0"/>
        <w:ind w:firstLine="709"/>
        <w:jc w:val="both"/>
        <w:rPr>
          <w:rFonts w:ascii="Arial" w:hAnsi="Arial" w:cs="Arial"/>
        </w:rPr>
      </w:pPr>
      <w:r w:rsidRPr="00CE4F8A">
        <w:rPr>
          <w:rFonts w:ascii="Arial" w:hAnsi="Arial" w:cs="Arial"/>
        </w:rPr>
        <w:t xml:space="preserve">д) бережно хранить военный билет (временное удостоверение, выданное взамен военного билета), справку взамен военного билета или удостоверение </w:t>
      </w:r>
      <w:r w:rsidRPr="00CE4F8A">
        <w:rPr>
          <w:rFonts w:ascii="Arial" w:hAnsi="Arial" w:cs="Arial"/>
        </w:rPr>
        <w:lastRenderedPageBreak/>
        <w:t>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 Заявление о выдаче документа воинского учета</w:t>
      </w:r>
      <w:r>
        <w:rPr>
          <w:rFonts w:ascii="Arial" w:hAnsi="Arial" w:cs="Arial"/>
        </w:rPr>
        <w:t>,</w:t>
      </w:r>
      <w:r w:rsidRPr="00CE4F8A">
        <w:rPr>
          <w:rFonts w:ascii="Arial" w:hAnsi="Arial" w:cs="Arial"/>
        </w:rPr>
        <w:t xml:space="preserve"> взамен утраченного может быть направлено в военный комиссариат в том числе с использованием портала государственных и муниципальных услуг (функций).</w:t>
      </w:r>
    </w:p>
    <w:p w:rsidR="00CE4F8A" w:rsidRPr="00CE4F8A" w:rsidRDefault="00CE4F8A" w:rsidP="00CE4F8A">
      <w:pPr>
        <w:autoSpaceDE w:val="0"/>
        <w:autoSpaceDN w:val="0"/>
        <w:adjustRightInd w:val="0"/>
        <w:ind w:firstLine="709"/>
        <w:jc w:val="both"/>
        <w:rPr>
          <w:rFonts w:ascii="Arial" w:hAnsi="Arial" w:cs="Arial"/>
        </w:rPr>
      </w:pPr>
      <w:r w:rsidRPr="00CE4F8A">
        <w:rPr>
          <w:rFonts w:ascii="Arial" w:hAnsi="Arial" w:cs="Arial"/>
        </w:rPr>
        <w:t>2. Граждане, получившие мобилизационные предписания или повестки военного комиссариата, обязаны выполнять изложенные в них требования.</w:t>
      </w:r>
    </w:p>
    <w:p w:rsidR="00CE4F8A" w:rsidRPr="00CE4F8A" w:rsidRDefault="00CE4F8A" w:rsidP="00CE4F8A">
      <w:pPr>
        <w:autoSpaceDE w:val="0"/>
        <w:autoSpaceDN w:val="0"/>
        <w:adjustRightInd w:val="0"/>
        <w:ind w:firstLine="709"/>
        <w:jc w:val="both"/>
        <w:rPr>
          <w:rFonts w:ascii="Arial" w:hAnsi="Arial" w:cs="Arial"/>
        </w:rPr>
      </w:pPr>
      <w:r w:rsidRPr="00CE4F8A">
        <w:rPr>
          <w:rFonts w:ascii="Arial" w:hAnsi="Arial" w:cs="Arial"/>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6F3273" w:rsidRPr="00A17DE0" w:rsidRDefault="006F3273" w:rsidP="006F3273">
      <w:pPr>
        <w:autoSpaceDE w:val="0"/>
        <w:autoSpaceDN w:val="0"/>
        <w:adjustRightInd w:val="0"/>
        <w:ind w:firstLine="709"/>
        <w:jc w:val="both"/>
        <w:rPr>
          <w:rFonts w:ascii="Arial" w:hAnsi="Arial" w:cs="Arial"/>
        </w:rPr>
      </w:pPr>
    </w:p>
    <w:p w:rsidR="006F3273" w:rsidRPr="00A17DE0" w:rsidRDefault="006F3273" w:rsidP="006F3273">
      <w:pPr>
        <w:autoSpaceDE w:val="0"/>
        <w:autoSpaceDN w:val="0"/>
        <w:adjustRightInd w:val="0"/>
        <w:ind w:firstLine="709"/>
        <w:jc w:val="center"/>
        <w:rPr>
          <w:rFonts w:ascii="Arial" w:hAnsi="Arial" w:cs="Arial"/>
          <w:b/>
          <w:bCs/>
        </w:rPr>
      </w:pPr>
      <w:r w:rsidRPr="00A17DE0">
        <w:rPr>
          <w:rFonts w:ascii="Arial" w:hAnsi="Arial" w:cs="Arial"/>
          <w:b/>
          <w:bCs/>
          <w:lang w:val="en-US"/>
        </w:rPr>
        <w:t>IV</w:t>
      </w:r>
      <w:r w:rsidRPr="00A17DE0">
        <w:rPr>
          <w:rFonts w:ascii="Arial" w:hAnsi="Arial" w:cs="Arial"/>
          <w:b/>
          <w:bCs/>
        </w:rPr>
        <w:t>. ОТВЕТСТВЕННОСТЬ ГРАЖДАН И ДОЛЖНОСТНЫХ ЛИЦ</w:t>
      </w:r>
    </w:p>
    <w:p w:rsidR="006F3273" w:rsidRPr="00A17DE0" w:rsidRDefault="006F3273" w:rsidP="006F3273">
      <w:pPr>
        <w:autoSpaceDE w:val="0"/>
        <w:autoSpaceDN w:val="0"/>
        <w:adjustRightInd w:val="0"/>
        <w:ind w:firstLine="709"/>
        <w:jc w:val="center"/>
        <w:rPr>
          <w:rFonts w:ascii="Arial" w:hAnsi="Arial" w:cs="Arial"/>
          <w:b/>
          <w:bCs/>
        </w:rPr>
      </w:pPr>
      <w:r w:rsidRPr="00A17DE0">
        <w:rPr>
          <w:rFonts w:ascii="Arial" w:hAnsi="Arial" w:cs="Arial"/>
          <w:b/>
          <w:bCs/>
        </w:rPr>
        <w:t>ЗА НЕИСПОЛНЕНИЕ ОБЯЗАННОСЕТЙ ПО ВОИНСКОМУ УЧЕТУ</w:t>
      </w:r>
    </w:p>
    <w:p w:rsidR="00C5597F" w:rsidRDefault="00C5597F" w:rsidP="00C5597F">
      <w:pPr>
        <w:rPr>
          <w:rFonts w:ascii="Arial" w:hAnsi="Arial" w:cs="Arial"/>
          <w:b/>
          <w:bCs/>
        </w:rPr>
      </w:pPr>
    </w:p>
    <w:p w:rsidR="00C5597F" w:rsidRDefault="00C5597F" w:rsidP="00C5597F">
      <w:pPr>
        <w:ind w:firstLine="709"/>
        <w:rPr>
          <w:rFonts w:ascii="Arial" w:hAnsi="Arial" w:cs="Arial"/>
          <w:bCs/>
        </w:rPr>
      </w:pPr>
      <w:r w:rsidRPr="00C5597F">
        <w:rPr>
          <w:rFonts w:ascii="Arial" w:hAnsi="Arial" w:cs="Arial"/>
          <w:bCs/>
        </w:rPr>
        <w:t>Граждане и должностные лица, виновные в неисполнении обязанностей по воинскому учету, несут ответственность в соответствии с Федеральным</w:t>
      </w:r>
      <w:r>
        <w:rPr>
          <w:rFonts w:ascii="Arial" w:hAnsi="Arial" w:cs="Arial"/>
          <w:bCs/>
        </w:rPr>
        <w:t xml:space="preserve"> законом </w:t>
      </w:r>
    </w:p>
    <w:p w:rsidR="00C5597F" w:rsidRPr="00C5597F" w:rsidRDefault="00C5597F" w:rsidP="00C5597F">
      <w:pPr>
        <w:rPr>
          <w:rFonts w:ascii="Arial" w:hAnsi="Arial" w:cs="Arial"/>
          <w:bCs/>
        </w:rPr>
      </w:pPr>
      <w:r>
        <w:rPr>
          <w:rFonts w:ascii="Arial" w:hAnsi="Arial" w:cs="Arial"/>
          <w:bCs/>
        </w:rPr>
        <w:t>«О</w:t>
      </w:r>
      <w:r w:rsidRPr="00C5597F">
        <w:rPr>
          <w:rFonts w:ascii="Arial" w:hAnsi="Arial" w:cs="Arial"/>
          <w:bCs/>
        </w:rPr>
        <w:t xml:space="preserve"> воинск</w:t>
      </w:r>
      <w:r>
        <w:rPr>
          <w:rFonts w:ascii="Arial" w:hAnsi="Arial" w:cs="Arial"/>
          <w:bCs/>
        </w:rPr>
        <w:t>ой обязанности и военной службе»</w:t>
      </w:r>
      <w:r w:rsidRPr="00C5597F">
        <w:rPr>
          <w:rFonts w:ascii="Arial" w:hAnsi="Arial" w:cs="Arial"/>
          <w:bCs/>
        </w:rPr>
        <w:t>, Кодексом Российской Федерации об административных правонарушениях и Уголовным кодексом Российской Федерации.</w:t>
      </w:r>
    </w:p>
    <w:p w:rsidR="006F3273" w:rsidRPr="00C5597F" w:rsidRDefault="006F3273" w:rsidP="006F3273">
      <w:pPr>
        <w:autoSpaceDE w:val="0"/>
        <w:autoSpaceDN w:val="0"/>
        <w:adjustRightInd w:val="0"/>
        <w:ind w:firstLine="709"/>
        <w:jc w:val="center"/>
        <w:rPr>
          <w:rFonts w:ascii="Arial" w:hAnsi="Arial" w:cs="Arial"/>
          <w:bCs/>
        </w:rPr>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Default="00C5597F" w:rsidP="00C5597F">
      <w:pPr>
        <w:jc w:val="right"/>
      </w:pPr>
    </w:p>
    <w:p w:rsidR="00C5597F" w:rsidRPr="00AE686B" w:rsidRDefault="00C5597F" w:rsidP="00C5597F">
      <w:pPr>
        <w:jc w:val="right"/>
        <w:rPr>
          <w:rFonts w:ascii="Arial" w:hAnsi="Arial" w:cs="Arial"/>
        </w:rPr>
      </w:pPr>
      <w:r w:rsidRPr="00AE686B">
        <w:rPr>
          <w:rFonts w:ascii="Arial" w:hAnsi="Arial" w:cs="Arial"/>
        </w:rPr>
        <w:t>Приложение 1 (форма)к положению</w:t>
      </w:r>
    </w:p>
    <w:p w:rsidR="00C5597F" w:rsidRDefault="00C5597F" w:rsidP="00C5597F">
      <w:pPr>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4015"/>
        <w:gridCol w:w="340"/>
        <w:gridCol w:w="1927"/>
      </w:tblGrid>
      <w:tr w:rsidR="00C5597F" w:rsidTr="00317023">
        <w:tc>
          <w:tcPr>
            <w:tcW w:w="2324" w:type="dxa"/>
            <w:vMerge w:val="restart"/>
            <w:vAlign w:val="center"/>
          </w:tcPr>
          <w:p w:rsidR="00C5597F" w:rsidRDefault="00C5597F" w:rsidP="00317023">
            <w:pPr>
              <w:pStyle w:val="ConsPlusNormal"/>
              <w:jc w:val="center"/>
            </w:pPr>
            <w:r>
              <w:t>Угловой штамп организации (образовательной организации)</w:t>
            </w:r>
          </w:p>
        </w:tc>
        <w:tc>
          <w:tcPr>
            <w:tcW w:w="340" w:type="dxa"/>
            <w:vMerge w:val="restart"/>
          </w:tcPr>
          <w:p w:rsidR="00C5597F" w:rsidRDefault="00C5597F" w:rsidP="00317023">
            <w:pPr>
              <w:pStyle w:val="ConsPlusNormal"/>
            </w:pPr>
          </w:p>
        </w:tc>
        <w:tc>
          <w:tcPr>
            <w:tcW w:w="4015" w:type="dxa"/>
          </w:tcPr>
          <w:p w:rsidR="00C5597F" w:rsidRDefault="00C5597F" w:rsidP="00317023">
            <w:pPr>
              <w:pStyle w:val="ConsPlusNormal"/>
              <w:jc w:val="both"/>
            </w:pPr>
            <w:r>
              <w:t>Военному комиссару (руководителю)</w:t>
            </w:r>
          </w:p>
        </w:tc>
        <w:tc>
          <w:tcPr>
            <w:tcW w:w="340" w:type="dxa"/>
          </w:tcPr>
          <w:p w:rsidR="00C5597F" w:rsidRDefault="00C5597F" w:rsidP="00317023">
            <w:pPr>
              <w:pStyle w:val="ConsPlusNormal"/>
            </w:pPr>
          </w:p>
        </w:tc>
        <w:tc>
          <w:tcPr>
            <w:tcW w:w="1927" w:type="dxa"/>
            <w:tcBorders>
              <w:bottom w:val="single" w:sz="4" w:space="0" w:color="auto"/>
            </w:tcBorders>
          </w:tcPr>
          <w:p w:rsidR="00C5597F" w:rsidRDefault="00C5597F" w:rsidP="00317023">
            <w:pPr>
              <w:pStyle w:val="ConsPlusNormal"/>
            </w:pPr>
          </w:p>
        </w:tc>
      </w:tr>
      <w:tr w:rsidR="00C5597F" w:rsidTr="00317023">
        <w:tc>
          <w:tcPr>
            <w:tcW w:w="2324" w:type="dxa"/>
            <w:vMerge/>
          </w:tcPr>
          <w:p w:rsidR="00C5597F" w:rsidRDefault="00C5597F" w:rsidP="00317023">
            <w:pPr>
              <w:pStyle w:val="ConsPlusNormal"/>
            </w:pPr>
          </w:p>
        </w:tc>
        <w:tc>
          <w:tcPr>
            <w:tcW w:w="340" w:type="dxa"/>
            <w:vMerge/>
          </w:tcPr>
          <w:p w:rsidR="00C5597F" w:rsidRDefault="00C5597F" w:rsidP="00317023">
            <w:pPr>
              <w:pStyle w:val="ConsPlusNormal"/>
            </w:pPr>
          </w:p>
        </w:tc>
        <w:tc>
          <w:tcPr>
            <w:tcW w:w="4015" w:type="dxa"/>
            <w:tcBorders>
              <w:bottom w:val="single" w:sz="4" w:space="0" w:color="auto"/>
            </w:tcBorders>
          </w:tcPr>
          <w:p w:rsidR="00C5597F" w:rsidRDefault="00C5597F" w:rsidP="00317023">
            <w:pPr>
              <w:pStyle w:val="ConsPlusNormal"/>
            </w:pPr>
          </w:p>
        </w:tc>
        <w:tc>
          <w:tcPr>
            <w:tcW w:w="340" w:type="dxa"/>
            <w:tcBorders>
              <w:bottom w:val="single" w:sz="4" w:space="0" w:color="auto"/>
            </w:tcBorders>
          </w:tcPr>
          <w:p w:rsidR="00C5597F" w:rsidRDefault="00C5597F" w:rsidP="00317023">
            <w:pPr>
              <w:pStyle w:val="ConsPlusNormal"/>
            </w:pPr>
          </w:p>
        </w:tc>
        <w:tc>
          <w:tcPr>
            <w:tcW w:w="1927" w:type="dxa"/>
            <w:tcBorders>
              <w:top w:val="single" w:sz="4" w:space="0" w:color="auto"/>
              <w:bottom w:val="single" w:sz="4" w:space="0" w:color="auto"/>
            </w:tcBorders>
          </w:tcPr>
          <w:p w:rsidR="00C5597F" w:rsidRDefault="00C5597F" w:rsidP="00317023">
            <w:pPr>
              <w:pStyle w:val="ConsPlusNormal"/>
              <w:jc w:val="center"/>
            </w:pPr>
            <w:r>
              <w:t>(наименование</w:t>
            </w:r>
          </w:p>
        </w:tc>
      </w:tr>
      <w:tr w:rsidR="00C5597F" w:rsidTr="00317023">
        <w:tc>
          <w:tcPr>
            <w:tcW w:w="2324" w:type="dxa"/>
            <w:vMerge/>
          </w:tcPr>
          <w:p w:rsidR="00C5597F" w:rsidRDefault="00C5597F" w:rsidP="00317023">
            <w:pPr>
              <w:pStyle w:val="ConsPlusNormal"/>
              <w:jc w:val="center"/>
            </w:pPr>
          </w:p>
        </w:tc>
        <w:tc>
          <w:tcPr>
            <w:tcW w:w="340" w:type="dxa"/>
            <w:vMerge/>
          </w:tcPr>
          <w:p w:rsidR="00C5597F" w:rsidRDefault="00C5597F" w:rsidP="00317023">
            <w:pPr>
              <w:pStyle w:val="ConsPlusNormal"/>
              <w:jc w:val="center"/>
            </w:pPr>
          </w:p>
        </w:tc>
        <w:tc>
          <w:tcPr>
            <w:tcW w:w="6282" w:type="dxa"/>
            <w:gridSpan w:val="3"/>
            <w:tcBorders>
              <w:top w:val="single" w:sz="4" w:space="0" w:color="auto"/>
            </w:tcBorders>
          </w:tcPr>
          <w:p w:rsidR="00C5597F" w:rsidRDefault="00C5597F" w:rsidP="00317023">
            <w:pPr>
              <w:pStyle w:val="ConsPlusNormal"/>
              <w:jc w:val="center"/>
            </w:pPr>
            <w:r>
              <w:t>военного комиссариата, органа местного самоуправления)</w:t>
            </w:r>
          </w:p>
        </w:tc>
      </w:tr>
    </w:tbl>
    <w:p w:rsidR="00C5597F" w:rsidRDefault="00C5597F" w:rsidP="00C5597F">
      <w:pPr>
        <w:pStyle w:val="ConsPlusNormal"/>
        <w:jc w:val="both"/>
      </w:pPr>
    </w:p>
    <w:p w:rsidR="00C5597F" w:rsidRDefault="00C5597F" w:rsidP="00C5597F">
      <w:pPr>
        <w:pStyle w:val="ConsPlusNonformat"/>
        <w:jc w:val="both"/>
      </w:pPr>
      <w:bookmarkStart w:id="10" w:name="Par752"/>
      <w:bookmarkEnd w:id="10"/>
      <w:r>
        <w:t xml:space="preserve">                                 СВЕДЕНИЯ</w:t>
      </w:r>
    </w:p>
    <w:p w:rsidR="00C5597F" w:rsidRDefault="00C5597F" w:rsidP="00C5597F">
      <w:pPr>
        <w:pStyle w:val="ConsPlusNonformat"/>
        <w:jc w:val="both"/>
      </w:pPr>
      <w:r>
        <w:t xml:space="preserve">          о гражданине, подлежащем воинскому учету, при принятии</w:t>
      </w:r>
    </w:p>
    <w:p w:rsidR="00C5597F" w:rsidRDefault="00C5597F" w:rsidP="00C5597F">
      <w:pPr>
        <w:pStyle w:val="ConsPlusNonformat"/>
        <w:jc w:val="both"/>
      </w:pPr>
      <w:r>
        <w:t xml:space="preserve">        (поступлении) его на работу (в образовательную организацию)</w:t>
      </w:r>
    </w:p>
    <w:p w:rsidR="00C5597F" w:rsidRDefault="00C5597F" w:rsidP="00C5597F">
      <w:pPr>
        <w:pStyle w:val="ConsPlusNonformat"/>
        <w:jc w:val="both"/>
      </w:pPr>
      <w:r>
        <w:t xml:space="preserve">                 или увольнении (отчислении) его с работы</w:t>
      </w:r>
    </w:p>
    <w:p w:rsidR="00C5597F" w:rsidRDefault="00C5597F" w:rsidP="00C5597F">
      <w:pPr>
        <w:pStyle w:val="ConsPlusNonformat"/>
        <w:jc w:val="both"/>
      </w:pPr>
      <w:r>
        <w:t xml:space="preserve">                     (из образовательной организации)</w:t>
      </w:r>
    </w:p>
    <w:p w:rsidR="00C5597F" w:rsidRDefault="00C5597F" w:rsidP="00C5597F">
      <w:pPr>
        <w:pStyle w:val="ConsPlusNonformat"/>
        <w:jc w:val="both"/>
      </w:pPr>
    </w:p>
    <w:p w:rsidR="00C5597F" w:rsidRDefault="00C5597F" w:rsidP="00C5597F">
      <w:pPr>
        <w:pStyle w:val="ConsPlusNonformat"/>
        <w:jc w:val="both"/>
      </w:pPr>
      <w:r>
        <w:t>Сообщаю, что гражданин ___________________________________________________,</w:t>
      </w:r>
    </w:p>
    <w:p w:rsidR="00C5597F" w:rsidRDefault="00C5597F" w:rsidP="00C5597F">
      <w:pPr>
        <w:pStyle w:val="ConsPlusNonformat"/>
        <w:jc w:val="both"/>
      </w:pPr>
      <w:r>
        <w:t xml:space="preserve">                                           (</w:t>
      </w:r>
      <w:proofErr w:type="spellStart"/>
      <w:r>
        <w:t>ф.и.о.</w:t>
      </w:r>
      <w:proofErr w:type="spellEnd"/>
      <w:r>
        <w:t>)</w:t>
      </w:r>
    </w:p>
    <w:p w:rsidR="00C5597F" w:rsidRDefault="00C5597F" w:rsidP="00C5597F">
      <w:pPr>
        <w:pStyle w:val="ConsPlusNonformat"/>
        <w:jc w:val="both"/>
      </w:pPr>
      <w:r>
        <w:t>подлежащий воинскому учету, воинское звание ______________________________,</w:t>
      </w:r>
    </w:p>
    <w:p w:rsidR="00C5597F" w:rsidRDefault="00C5597F" w:rsidP="00C5597F">
      <w:pPr>
        <w:pStyle w:val="ConsPlusNonformat"/>
        <w:jc w:val="both"/>
      </w:pPr>
      <w:r>
        <w:t>дата рождения _______, серия и номер паспорта ____________________________,</w:t>
      </w:r>
    </w:p>
    <w:p w:rsidR="00C5597F" w:rsidRDefault="00C5597F" w:rsidP="00C5597F">
      <w:pPr>
        <w:pStyle w:val="ConsPlusNonformat"/>
        <w:jc w:val="both"/>
      </w:pPr>
      <w:r>
        <w:t>страховой номер индивидуального лицевого счета _______________________ ___,</w:t>
      </w:r>
    </w:p>
    <w:p w:rsidR="00C5597F" w:rsidRDefault="00C5597F" w:rsidP="00C5597F">
      <w:pPr>
        <w:pStyle w:val="ConsPlusNonformat"/>
        <w:jc w:val="both"/>
      </w:pPr>
      <w:r>
        <w:t>проживающий ______________________________________________________________,</w:t>
      </w:r>
    </w:p>
    <w:p w:rsidR="00C5597F" w:rsidRDefault="00C5597F" w:rsidP="00C5597F">
      <w:pPr>
        <w:pStyle w:val="ConsPlusNonformat"/>
        <w:jc w:val="both"/>
      </w:pPr>
      <w:r>
        <w:t>принят</w:t>
      </w:r>
      <w:proofErr w:type="gramStart"/>
      <w:r>
        <w:t xml:space="preserve">   (</w:t>
      </w:r>
      <w:proofErr w:type="gramEnd"/>
      <w:r>
        <w:t>поступил),   уволен   с   работы   (отчислен  из  образовательной</w:t>
      </w:r>
    </w:p>
    <w:p w:rsidR="00C5597F" w:rsidRDefault="00C5597F" w:rsidP="00C5597F">
      <w:pPr>
        <w:pStyle w:val="ConsPlusNonformat"/>
        <w:jc w:val="both"/>
      </w:pPr>
      <w:r>
        <w:t>---------------------------------------------------------------------------</w:t>
      </w:r>
    </w:p>
    <w:p w:rsidR="00C5597F" w:rsidRDefault="00C5597F" w:rsidP="00C5597F">
      <w:pPr>
        <w:pStyle w:val="ConsPlusNonformat"/>
        <w:jc w:val="both"/>
      </w:pPr>
      <w:r>
        <w:t xml:space="preserve">                           (ненужное зачеркнуть)</w:t>
      </w:r>
    </w:p>
    <w:p w:rsidR="00C5597F" w:rsidRDefault="00C5597F" w:rsidP="00C5597F">
      <w:pPr>
        <w:pStyle w:val="ConsPlusNonformat"/>
        <w:jc w:val="both"/>
      </w:pPr>
      <w:r>
        <w:t>организации)</w:t>
      </w:r>
    </w:p>
    <w:p w:rsidR="00C5597F" w:rsidRDefault="00C5597F" w:rsidP="00C5597F">
      <w:pPr>
        <w:pStyle w:val="ConsPlusNonformat"/>
        <w:jc w:val="both"/>
      </w:pPr>
      <w:r>
        <w:t>---------------------------------------------------------------------------</w:t>
      </w:r>
    </w:p>
    <w:p w:rsidR="00C5597F" w:rsidRDefault="00C5597F" w:rsidP="00C5597F">
      <w:pPr>
        <w:pStyle w:val="ConsPlusNonformat"/>
        <w:jc w:val="both"/>
      </w:pPr>
      <w:r>
        <w:t>___________________________________________________________________________</w:t>
      </w:r>
    </w:p>
    <w:p w:rsidR="00C5597F" w:rsidRDefault="00C5597F" w:rsidP="00C5597F">
      <w:pPr>
        <w:pStyle w:val="ConsPlusNonformat"/>
        <w:jc w:val="both"/>
      </w:pPr>
      <w:r>
        <w:t xml:space="preserve">             (полное наименование организации, образовательной</w:t>
      </w:r>
    </w:p>
    <w:p w:rsidR="00C5597F" w:rsidRDefault="00C5597F" w:rsidP="00C5597F">
      <w:pPr>
        <w:pStyle w:val="ConsPlusNonformat"/>
        <w:jc w:val="both"/>
      </w:pPr>
      <w:r>
        <w:t>___________________________________________________________________________</w:t>
      </w:r>
    </w:p>
    <w:p w:rsidR="00C5597F" w:rsidRDefault="00C5597F" w:rsidP="00C5597F">
      <w:pPr>
        <w:pStyle w:val="ConsPlusNonformat"/>
        <w:jc w:val="both"/>
      </w:pPr>
      <w:r>
        <w:t xml:space="preserve">       организации, место нахождения, фактический адрес организации</w:t>
      </w:r>
    </w:p>
    <w:p w:rsidR="00C5597F" w:rsidRDefault="00C5597F" w:rsidP="00C5597F">
      <w:pPr>
        <w:pStyle w:val="ConsPlusNonformat"/>
        <w:jc w:val="both"/>
      </w:pPr>
      <w:r>
        <w:t xml:space="preserve">                       (образовательной организации)</w:t>
      </w:r>
    </w:p>
    <w:p w:rsidR="00C5597F" w:rsidRDefault="00C5597F" w:rsidP="00C5597F">
      <w:pPr>
        <w:pStyle w:val="ConsPlusNonformat"/>
        <w:jc w:val="both"/>
      </w:pPr>
      <w:r>
        <w:t>на должность ______________________________________________________________</w:t>
      </w:r>
    </w:p>
    <w:p w:rsidR="00C5597F" w:rsidRDefault="00C5597F" w:rsidP="00C5597F">
      <w:pPr>
        <w:pStyle w:val="ConsPlusNonformat"/>
        <w:jc w:val="both"/>
      </w:pPr>
      <w:r>
        <w:t>___________________________________________________________________________</w:t>
      </w:r>
    </w:p>
    <w:p w:rsidR="00C5597F" w:rsidRDefault="00C5597F" w:rsidP="00C5597F">
      <w:pPr>
        <w:pStyle w:val="ConsPlusNonformat"/>
        <w:jc w:val="both"/>
      </w:pPr>
      <w:r>
        <w:t>на основании приказа (трудового договора) N ____ от "__" __________ 20__ г.</w:t>
      </w:r>
    </w:p>
    <w:p w:rsidR="00C5597F" w:rsidRDefault="00C5597F" w:rsidP="00C559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C5597F" w:rsidTr="00317023">
        <w:tc>
          <w:tcPr>
            <w:tcW w:w="9036" w:type="dxa"/>
            <w:gridSpan w:val="5"/>
          </w:tcPr>
          <w:p w:rsidR="00C5597F" w:rsidRDefault="00C5597F" w:rsidP="00317023">
            <w:pPr>
              <w:pStyle w:val="ConsPlusNormal"/>
            </w:pPr>
            <w:r>
              <w:t>Руководитель организации (образовательной организации)</w:t>
            </w:r>
          </w:p>
        </w:tc>
      </w:tr>
      <w:tr w:rsidR="00C5597F" w:rsidTr="00317023">
        <w:tc>
          <w:tcPr>
            <w:tcW w:w="9036" w:type="dxa"/>
            <w:gridSpan w:val="5"/>
          </w:tcPr>
          <w:p w:rsidR="00C5597F" w:rsidRDefault="00C5597F" w:rsidP="00317023">
            <w:pPr>
              <w:pStyle w:val="ConsPlusNormal"/>
            </w:pPr>
          </w:p>
        </w:tc>
      </w:tr>
      <w:tr w:rsidR="00C5597F" w:rsidTr="00317023">
        <w:tc>
          <w:tcPr>
            <w:tcW w:w="3749" w:type="dxa"/>
            <w:tcBorders>
              <w:top w:val="single" w:sz="4" w:space="0" w:color="auto"/>
            </w:tcBorders>
          </w:tcPr>
          <w:p w:rsidR="00C5597F" w:rsidRDefault="00C5597F" w:rsidP="00317023">
            <w:pPr>
              <w:pStyle w:val="ConsPlusNormal"/>
              <w:jc w:val="center"/>
            </w:pPr>
            <w:r>
              <w:t>(должность)</w:t>
            </w:r>
          </w:p>
        </w:tc>
        <w:tc>
          <w:tcPr>
            <w:tcW w:w="518" w:type="dxa"/>
          </w:tcPr>
          <w:p w:rsidR="00C5597F" w:rsidRDefault="00C5597F" w:rsidP="00317023">
            <w:pPr>
              <w:pStyle w:val="ConsPlusNormal"/>
            </w:pPr>
          </w:p>
        </w:tc>
        <w:tc>
          <w:tcPr>
            <w:tcW w:w="2218" w:type="dxa"/>
            <w:tcBorders>
              <w:top w:val="single" w:sz="4" w:space="0" w:color="auto"/>
            </w:tcBorders>
          </w:tcPr>
          <w:p w:rsidR="00C5597F" w:rsidRDefault="00C5597F" w:rsidP="00317023">
            <w:pPr>
              <w:pStyle w:val="ConsPlusNormal"/>
              <w:jc w:val="center"/>
            </w:pPr>
            <w:r>
              <w:t>(подпись)</w:t>
            </w:r>
          </w:p>
        </w:tc>
        <w:tc>
          <w:tcPr>
            <w:tcW w:w="340" w:type="dxa"/>
          </w:tcPr>
          <w:p w:rsidR="00C5597F" w:rsidRDefault="00C5597F" w:rsidP="00317023">
            <w:pPr>
              <w:pStyle w:val="ConsPlusNormal"/>
            </w:pPr>
          </w:p>
        </w:tc>
        <w:tc>
          <w:tcPr>
            <w:tcW w:w="2211" w:type="dxa"/>
            <w:tcBorders>
              <w:top w:val="single" w:sz="4" w:space="0" w:color="auto"/>
            </w:tcBorders>
          </w:tcPr>
          <w:p w:rsidR="00C5597F" w:rsidRDefault="00C5597F" w:rsidP="00317023">
            <w:pPr>
              <w:pStyle w:val="ConsPlusNormal"/>
              <w:jc w:val="center"/>
            </w:pPr>
            <w:r>
              <w:t>(</w:t>
            </w:r>
            <w:proofErr w:type="spellStart"/>
            <w:r>
              <w:t>ф.и.о.</w:t>
            </w:r>
            <w:proofErr w:type="spellEnd"/>
            <w:r>
              <w:t>)</w:t>
            </w:r>
          </w:p>
        </w:tc>
      </w:tr>
    </w:tbl>
    <w:p w:rsidR="00C5597F" w:rsidRDefault="00C5597F" w:rsidP="00C559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tblGrid>
      <w:tr w:rsidR="00C5597F" w:rsidTr="00317023">
        <w:tc>
          <w:tcPr>
            <w:tcW w:w="4819" w:type="dxa"/>
          </w:tcPr>
          <w:p w:rsidR="00C5597F" w:rsidRDefault="00C5597F" w:rsidP="00317023">
            <w:pPr>
              <w:pStyle w:val="ConsPlusNormal"/>
              <w:ind w:left="567"/>
              <w:jc w:val="both"/>
            </w:pPr>
            <w:r>
              <w:t>М.П. (при наличии)</w:t>
            </w:r>
          </w:p>
        </w:tc>
      </w:tr>
    </w:tbl>
    <w:p w:rsidR="00C5597F" w:rsidRDefault="00C5597F" w:rsidP="00C5597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C5597F" w:rsidTr="00317023">
        <w:tc>
          <w:tcPr>
            <w:tcW w:w="9036" w:type="dxa"/>
            <w:gridSpan w:val="5"/>
          </w:tcPr>
          <w:p w:rsidR="00C5597F" w:rsidRDefault="00C5597F" w:rsidP="00317023">
            <w:pPr>
              <w:pStyle w:val="ConsPlusNormal"/>
            </w:pPr>
            <w:r>
              <w:t>Ответственный за военно-учетную работу</w:t>
            </w:r>
          </w:p>
        </w:tc>
      </w:tr>
      <w:tr w:rsidR="00C5597F" w:rsidTr="00317023">
        <w:tc>
          <w:tcPr>
            <w:tcW w:w="9036" w:type="dxa"/>
            <w:gridSpan w:val="5"/>
          </w:tcPr>
          <w:p w:rsidR="00C5597F" w:rsidRDefault="00C5597F" w:rsidP="00317023">
            <w:pPr>
              <w:pStyle w:val="ConsPlusNormal"/>
            </w:pPr>
          </w:p>
        </w:tc>
      </w:tr>
      <w:tr w:rsidR="00C5597F" w:rsidTr="00317023">
        <w:tc>
          <w:tcPr>
            <w:tcW w:w="3749" w:type="dxa"/>
            <w:tcBorders>
              <w:top w:val="single" w:sz="4" w:space="0" w:color="auto"/>
            </w:tcBorders>
          </w:tcPr>
          <w:p w:rsidR="00C5597F" w:rsidRDefault="00C5597F" w:rsidP="00317023">
            <w:pPr>
              <w:pStyle w:val="ConsPlusNormal"/>
              <w:jc w:val="center"/>
            </w:pPr>
            <w:r>
              <w:t>(должность)</w:t>
            </w:r>
          </w:p>
        </w:tc>
        <w:tc>
          <w:tcPr>
            <w:tcW w:w="518" w:type="dxa"/>
          </w:tcPr>
          <w:p w:rsidR="00C5597F" w:rsidRDefault="00C5597F" w:rsidP="00317023">
            <w:pPr>
              <w:pStyle w:val="ConsPlusNormal"/>
            </w:pPr>
          </w:p>
        </w:tc>
        <w:tc>
          <w:tcPr>
            <w:tcW w:w="2218" w:type="dxa"/>
            <w:tcBorders>
              <w:top w:val="single" w:sz="4" w:space="0" w:color="auto"/>
            </w:tcBorders>
          </w:tcPr>
          <w:p w:rsidR="00C5597F" w:rsidRDefault="00C5597F" w:rsidP="00317023">
            <w:pPr>
              <w:pStyle w:val="ConsPlusNormal"/>
              <w:jc w:val="center"/>
            </w:pPr>
            <w:r>
              <w:t>(подпись)</w:t>
            </w:r>
          </w:p>
        </w:tc>
        <w:tc>
          <w:tcPr>
            <w:tcW w:w="340" w:type="dxa"/>
          </w:tcPr>
          <w:p w:rsidR="00C5597F" w:rsidRDefault="00C5597F" w:rsidP="00317023">
            <w:pPr>
              <w:pStyle w:val="ConsPlusNormal"/>
            </w:pPr>
          </w:p>
        </w:tc>
        <w:tc>
          <w:tcPr>
            <w:tcW w:w="2211" w:type="dxa"/>
            <w:tcBorders>
              <w:top w:val="single" w:sz="4" w:space="0" w:color="auto"/>
            </w:tcBorders>
          </w:tcPr>
          <w:p w:rsidR="00C5597F" w:rsidRDefault="00C5597F" w:rsidP="00317023">
            <w:pPr>
              <w:pStyle w:val="ConsPlusNormal"/>
              <w:jc w:val="center"/>
            </w:pPr>
            <w:r>
              <w:t>(</w:t>
            </w:r>
            <w:proofErr w:type="spellStart"/>
            <w:r>
              <w:t>ф.и.о.</w:t>
            </w:r>
            <w:proofErr w:type="spellEnd"/>
            <w:r>
              <w:t>)</w:t>
            </w:r>
          </w:p>
        </w:tc>
      </w:tr>
    </w:tbl>
    <w:p w:rsidR="00C5597F" w:rsidRPr="00284087" w:rsidRDefault="00C5597F" w:rsidP="00C5597F">
      <w:pPr>
        <w:spacing w:before="100" w:beforeAutospacing="1" w:after="240"/>
        <w:sectPr w:rsidR="00C5597F" w:rsidRPr="00284087" w:rsidSect="000950BE">
          <w:pgSz w:w="11906" w:h="16838"/>
          <w:pgMar w:top="1135" w:right="850" w:bottom="993" w:left="1560" w:header="708" w:footer="708" w:gutter="0"/>
          <w:cols w:space="708"/>
          <w:docGrid w:linePitch="360"/>
        </w:sectPr>
      </w:pPr>
      <w:bookmarkStart w:id="11" w:name="_GoBack"/>
      <w:bookmarkEnd w:id="11"/>
    </w:p>
    <w:tbl>
      <w:tblPr>
        <w:tblW w:w="13660" w:type="dxa"/>
        <w:tblCellSpacing w:w="15" w:type="dxa"/>
        <w:tblInd w:w="-426" w:type="dxa"/>
        <w:tblCellMar>
          <w:top w:w="15" w:type="dxa"/>
          <w:left w:w="15" w:type="dxa"/>
          <w:bottom w:w="15" w:type="dxa"/>
          <w:right w:w="15" w:type="dxa"/>
        </w:tblCellMar>
        <w:tblLook w:val="04A0" w:firstRow="1" w:lastRow="0" w:firstColumn="1" w:lastColumn="0" w:noHBand="0" w:noVBand="1"/>
      </w:tblPr>
      <w:tblGrid>
        <w:gridCol w:w="13660"/>
      </w:tblGrid>
      <w:tr w:rsidR="00C5597F" w:rsidRPr="00144A7C" w:rsidTr="00C5597F">
        <w:trPr>
          <w:tblCellSpacing w:w="15" w:type="dxa"/>
        </w:trPr>
        <w:tc>
          <w:tcPr>
            <w:tcW w:w="13600" w:type="dxa"/>
          </w:tcPr>
          <w:p w:rsidR="00C5597F" w:rsidRPr="00AE686B" w:rsidRDefault="00C5597F" w:rsidP="00C5597F">
            <w:pPr>
              <w:spacing w:before="100" w:beforeAutospacing="1" w:after="240"/>
              <w:jc w:val="center"/>
              <w:rPr>
                <w:rFonts w:ascii="Arial" w:hAnsi="Arial" w:cs="Arial"/>
              </w:rPr>
            </w:pPr>
            <w:r w:rsidRPr="00AE686B">
              <w:rPr>
                <w:rFonts w:ascii="Arial" w:hAnsi="Arial" w:cs="Arial"/>
              </w:rPr>
              <w:lastRenderedPageBreak/>
              <w:t xml:space="preserve">                 Приложение 2 (форма) к положению</w:t>
            </w:r>
          </w:p>
          <w:tbl>
            <w:tblPr>
              <w:tblW w:w="0" w:type="auto"/>
              <w:tblCellMar>
                <w:top w:w="102" w:type="dxa"/>
                <w:left w:w="62" w:type="dxa"/>
                <w:bottom w:w="102" w:type="dxa"/>
                <w:right w:w="62" w:type="dxa"/>
              </w:tblCellMar>
              <w:tblLook w:val="0000" w:firstRow="0" w:lastRow="0" w:firstColumn="0" w:lastColumn="0" w:noHBand="0" w:noVBand="0"/>
            </w:tblPr>
            <w:tblGrid>
              <w:gridCol w:w="5669"/>
              <w:gridCol w:w="3402"/>
            </w:tblGrid>
            <w:tr w:rsidR="00C5597F" w:rsidTr="00317023">
              <w:tc>
                <w:tcPr>
                  <w:tcW w:w="5669" w:type="dxa"/>
                </w:tcPr>
                <w:p w:rsidR="00C5597F" w:rsidRDefault="00C5597F" w:rsidP="00317023">
                  <w:pPr>
                    <w:pStyle w:val="ConsPlusNormal"/>
                  </w:pPr>
                </w:p>
              </w:tc>
              <w:tc>
                <w:tcPr>
                  <w:tcW w:w="3402" w:type="dxa"/>
                </w:tcPr>
                <w:p w:rsidR="00C5597F" w:rsidRDefault="00C5597F" w:rsidP="00317023">
                  <w:pPr>
                    <w:pStyle w:val="ConsPlusNormal"/>
                    <w:jc w:val="both"/>
                  </w:pPr>
                  <w:r>
                    <w:t>Военному комиссару (руководителю) _____________</w:t>
                  </w:r>
                </w:p>
                <w:p w:rsidR="00C5597F" w:rsidRDefault="00C5597F" w:rsidP="00317023">
                  <w:pPr>
                    <w:pStyle w:val="ConsPlusNormal"/>
                    <w:jc w:val="right"/>
                  </w:pPr>
                  <w:r>
                    <w:t>(наименование</w:t>
                  </w:r>
                </w:p>
              </w:tc>
            </w:tr>
            <w:tr w:rsidR="00C5597F" w:rsidTr="00317023">
              <w:tc>
                <w:tcPr>
                  <w:tcW w:w="5669" w:type="dxa"/>
                </w:tcPr>
                <w:p w:rsidR="00C5597F" w:rsidRDefault="00C5597F" w:rsidP="00317023">
                  <w:pPr>
                    <w:pStyle w:val="ConsPlusNormal"/>
                  </w:pPr>
                </w:p>
              </w:tc>
              <w:tc>
                <w:tcPr>
                  <w:tcW w:w="3402" w:type="dxa"/>
                </w:tcPr>
                <w:p w:rsidR="00C5597F" w:rsidRDefault="00C5597F" w:rsidP="00317023">
                  <w:pPr>
                    <w:pStyle w:val="ConsPlusNormal"/>
                    <w:jc w:val="both"/>
                  </w:pPr>
                  <w:r>
                    <w:t>___________________________</w:t>
                  </w:r>
                </w:p>
                <w:p w:rsidR="00C5597F" w:rsidRDefault="00C5597F" w:rsidP="00317023">
                  <w:pPr>
                    <w:pStyle w:val="ConsPlusNormal"/>
                    <w:jc w:val="center"/>
                  </w:pPr>
                  <w:r>
                    <w:t>военного комиссариата,</w:t>
                  </w:r>
                </w:p>
              </w:tc>
            </w:tr>
            <w:tr w:rsidR="00C5597F" w:rsidTr="00317023">
              <w:tc>
                <w:tcPr>
                  <w:tcW w:w="5669" w:type="dxa"/>
                </w:tcPr>
                <w:p w:rsidR="00C5597F" w:rsidRDefault="00C5597F" w:rsidP="00317023">
                  <w:pPr>
                    <w:pStyle w:val="ConsPlusNormal"/>
                  </w:pPr>
                </w:p>
              </w:tc>
              <w:tc>
                <w:tcPr>
                  <w:tcW w:w="3402" w:type="dxa"/>
                </w:tcPr>
                <w:p w:rsidR="00C5597F" w:rsidRDefault="00C5597F" w:rsidP="00317023">
                  <w:pPr>
                    <w:pStyle w:val="ConsPlusNormal"/>
                    <w:jc w:val="both"/>
                  </w:pPr>
                  <w:r>
                    <w:t>___________________________</w:t>
                  </w:r>
                </w:p>
                <w:p w:rsidR="00C5597F" w:rsidRDefault="00C5597F" w:rsidP="00317023">
                  <w:pPr>
                    <w:pStyle w:val="ConsPlusNormal"/>
                    <w:jc w:val="center"/>
                  </w:pPr>
                  <w:r>
                    <w:t>органа местного самоуправления)</w:t>
                  </w:r>
                </w:p>
              </w:tc>
            </w:tr>
          </w:tbl>
          <w:p w:rsidR="00C5597F" w:rsidRDefault="00C5597F" w:rsidP="00317023">
            <w:pPr>
              <w:pStyle w:val="ConsPlusNormal"/>
              <w:jc w:val="both"/>
            </w:pPr>
          </w:p>
          <w:p w:rsidR="00C5597F" w:rsidRDefault="00C5597F" w:rsidP="00317023">
            <w:pPr>
              <w:pStyle w:val="ConsPlusNonformat"/>
              <w:jc w:val="both"/>
            </w:pPr>
            <w:bookmarkStart w:id="12" w:name="Par818"/>
            <w:bookmarkEnd w:id="12"/>
            <w:r>
              <w:t xml:space="preserve">                                 ЗАЯВЛЕНИЕ</w:t>
            </w:r>
          </w:p>
          <w:p w:rsidR="00C5597F" w:rsidRDefault="00C5597F" w:rsidP="00317023">
            <w:pPr>
              <w:pStyle w:val="ConsPlusNonformat"/>
              <w:jc w:val="both"/>
            </w:pPr>
            <w:r>
              <w:t xml:space="preserve">                       о постановке на воинский учет</w:t>
            </w:r>
          </w:p>
          <w:p w:rsidR="00C5597F" w:rsidRDefault="00C5597F" w:rsidP="00317023">
            <w:pPr>
              <w:pStyle w:val="ConsPlusNonformat"/>
              <w:jc w:val="both"/>
            </w:pPr>
          </w:p>
          <w:p w:rsidR="00C5597F" w:rsidRDefault="00C5597F" w:rsidP="00317023">
            <w:pPr>
              <w:pStyle w:val="ConsPlusNonformat"/>
              <w:jc w:val="both"/>
            </w:pPr>
            <w:r>
              <w:t>1. ________________________________________________________________________</w:t>
            </w:r>
          </w:p>
          <w:p w:rsidR="00C5597F" w:rsidRDefault="00C5597F" w:rsidP="00317023">
            <w:pPr>
              <w:pStyle w:val="ConsPlusNonformat"/>
              <w:jc w:val="both"/>
            </w:pPr>
            <w:r>
              <w:t xml:space="preserve">                                   (</w:t>
            </w:r>
            <w:proofErr w:type="spellStart"/>
            <w:r>
              <w:t>ф.и.о.</w:t>
            </w:r>
            <w:proofErr w:type="spellEnd"/>
            <w:r>
              <w:t>)</w:t>
            </w:r>
          </w:p>
          <w:p w:rsidR="00C5597F" w:rsidRDefault="00C5597F" w:rsidP="00317023">
            <w:pPr>
              <w:pStyle w:val="ConsPlusNonformat"/>
              <w:jc w:val="both"/>
            </w:pPr>
            <w:r>
              <w:t>2. ______________________________ 3. ______________________________________</w:t>
            </w:r>
          </w:p>
          <w:p w:rsidR="00C5597F" w:rsidRDefault="00C5597F" w:rsidP="00317023">
            <w:pPr>
              <w:pStyle w:val="ConsPlusNonformat"/>
              <w:jc w:val="both"/>
            </w:pPr>
            <w:r>
              <w:t xml:space="preserve">    (число, месяц, год </w:t>
            </w:r>
            <w:proofErr w:type="gramStart"/>
            <w:r>
              <w:t xml:space="preserve">рождения)   </w:t>
            </w:r>
            <w:proofErr w:type="gramEnd"/>
            <w:r>
              <w:t xml:space="preserve">            (место рождения)</w:t>
            </w:r>
          </w:p>
          <w:p w:rsidR="00C5597F" w:rsidRDefault="00C5597F" w:rsidP="00317023">
            <w:pPr>
              <w:pStyle w:val="ConsPlusNonformat"/>
              <w:jc w:val="both"/>
            </w:pPr>
            <w:r>
              <w:t>4. ________________________________________________________________________</w:t>
            </w:r>
          </w:p>
          <w:p w:rsidR="00C5597F" w:rsidRDefault="00C5597F" w:rsidP="00317023">
            <w:pPr>
              <w:pStyle w:val="ConsPlusNonformat"/>
              <w:jc w:val="both"/>
            </w:pPr>
            <w:r>
              <w:t xml:space="preserve">                        (место жительства, пребывания)</w:t>
            </w:r>
          </w:p>
          <w:p w:rsidR="00C5597F" w:rsidRDefault="00C5597F" w:rsidP="00317023">
            <w:pPr>
              <w:pStyle w:val="ConsPlusNonformat"/>
              <w:jc w:val="both"/>
            </w:pPr>
            <w:r>
              <w:t>5. ________________________________________________________________________</w:t>
            </w:r>
          </w:p>
          <w:p w:rsidR="00C5597F" w:rsidRDefault="00C5597F" w:rsidP="00317023">
            <w:pPr>
              <w:pStyle w:val="ConsPlusNonformat"/>
              <w:jc w:val="both"/>
            </w:pPr>
            <w:r>
              <w:t xml:space="preserve">                             (место работы, учебы)</w:t>
            </w:r>
          </w:p>
          <w:p w:rsidR="00C5597F" w:rsidRDefault="00C5597F" w:rsidP="00317023">
            <w:pPr>
              <w:pStyle w:val="ConsPlusNonformat"/>
              <w:jc w:val="both"/>
            </w:pPr>
            <w:r>
              <w:t>6. Прошу поставить на воинский учет в связи _______________________________</w:t>
            </w:r>
          </w:p>
          <w:p w:rsidR="00C5597F" w:rsidRDefault="00C5597F" w:rsidP="00317023">
            <w:pPr>
              <w:pStyle w:val="ConsPlusNonformat"/>
              <w:jc w:val="both"/>
            </w:pPr>
            <w:r>
              <w:t>___________________________________________________________________________</w:t>
            </w:r>
          </w:p>
          <w:p w:rsidR="00C5597F" w:rsidRDefault="00C5597F" w:rsidP="00317023">
            <w:pPr>
              <w:pStyle w:val="ConsPlusNonformat"/>
              <w:jc w:val="both"/>
            </w:pPr>
            <w:r>
              <w:t>___________________________________________________________________________</w:t>
            </w:r>
          </w:p>
          <w:p w:rsidR="00C5597F" w:rsidRDefault="00C5597F" w:rsidP="00317023">
            <w:pPr>
              <w:pStyle w:val="ConsPlusNonformat"/>
              <w:jc w:val="both"/>
            </w:pPr>
            <w:r>
              <w:t>___________________________________________________________________________</w:t>
            </w:r>
          </w:p>
          <w:p w:rsidR="00C5597F" w:rsidRDefault="00C5597F" w:rsidP="00317023">
            <w:pPr>
              <w:pStyle w:val="ConsPlusNonformat"/>
              <w:jc w:val="both"/>
            </w:pPr>
            <w:r>
              <w:t>___________________________________________________________________________</w:t>
            </w:r>
          </w:p>
          <w:p w:rsidR="00C5597F" w:rsidRDefault="00C5597F" w:rsidP="00317023">
            <w:pPr>
              <w:pStyle w:val="ConsPlusNonformat"/>
              <w:jc w:val="both"/>
            </w:pPr>
            <w:r>
              <w:t xml:space="preserve">                             (указать причину)</w:t>
            </w:r>
          </w:p>
          <w:p w:rsidR="00C5597F" w:rsidRDefault="00C5597F" w:rsidP="00317023">
            <w:pPr>
              <w:pStyle w:val="ConsPlusNonformat"/>
              <w:jc w:val="both"/>
            </w:pPr>
            <w:r>
              <w:t xml:space="preserve">7.  </w:t>
            </w:r>
            <w:proofErr w:type="gramStart"/>
            <w:r>
              <w:t>Ответственность  за</w:t>
            </w:r>
            <w:proofErr w:type="gramEnd"/>
            <w:r>
              <w:t xml:space="preserve">  неисполнение   обязанностей   воинского   учета  в</w:t>
            </w:r>
          </w:p>
          <w:p w:rsidR="00C5597F" w:rsidRDefault="00C5597F" w:rsidP="00317023">
            <w:pPr>
              <w:pStyle w:val="ConsPlusNonformat"/>
              <w:jc w:val="both"/>
            </w:pPr>
            <w:r>
              <w:t>соответствии с законодательством Российской Федерации мне разъяснена.</w:t>
            </w:r>
          </w:p>
          <w:p w:rsidR="00C5597F" w:rsidRDefault="00C5597F" w:rsidP="00317023">
            <w:pPr>
              <w:pStyle w:val="ConsPlusNormal"/>
              <w:jc w:val="both"/>
            </w:pPr>
          </w:p>
          <w:tbl>
            <w:tblPr>
              <w:tblW w:w="0" w:type="auto"/>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C5597F" w:rsidTr="00317023">
              <w:tc>
                <w:tcPr>
                  <w:tcW w:w="340" w:type="dxa"/>
                </w:tcPr>
                <w:p w:rsidR="00C5597F" w:rsidRDefault="00C5597F" w:rsidP="00317023">
                  <w:pPr>
                    <w:pStyle w:val="ConsPlusNormal"/>
                    <w:jc w:val="both"/>
                  </w:pPr>
                  <w:r>
                    <w:t>"</w:t>
                  </w:r>
                </w:p>
              </w:tc>
              <w:tc>
                <w:tcPr>
                  <w:tcW w:w="340" w:type="dxa"/>
                </w:tcPr>
                <w:p w:rsidR="00C5597F" w:rsidRDefault="00C5597F" w:rsidP="00317023">
                  <w:pPr>
                    <w:pStyle w:val="ConsPlusNormal"/>
                    <w:jc w:val="right"/>
                  </w:pPr>
                  <w:r>
                    <w:t>"</w:t>
                  </w:r>
                </w:p>
              </w:tc>
              <w:tc>
                <w:tcPr>
                  <w:tcW w:w="2845" w:type="dxa"/>
                </w:tcPr>
                <w:p w:rsidR="00C5597F" w:rsidRDefault="00C5597F" w:rsidP="00317023">
                  <w:pPr>
                    <w:pStyle w:val="ConsPlusNormal"/>
                    <w:jc w:val="both"/>
                  </w:pPr>
                  <w:r>
                    <w:t>______________ 20__ г.</w:t>
                  </w:r>
                </w:p>
              </w:tc>
              <w:tc>
                <w:tcPr>
                  <w:tcW w:w="1134" w:type="dxa"/>
                </w:tcPr>
                <w:p w:rsidR="00C5597F" w:rsidRDefault="00C5597F" w:rsidP="00317023">
                  <w:pPr>
                    <w:pStyle w:val="ConsPlusNormal"/>
                  </w:pPr>
                </w:p>
              </w:tc>
              <w:tc>
                <w:tcPr>
                  <w:tcW w:w="3458" w:type="dxa"/>
                </w:tcPr>
                <w:p w:rsidR="00C5597F" w:rsidRDefault="00C5597F" w:rsidP="00317023">
                  <w:pPr>
                    <w:pStyle w:val="ConsPlusNormal"/>
                    <w:jc w:val="center"/>
                  </w:pPr>
                  <w:r>
                    <w:t>__________________________</w:t>
                  </w:r>
                </w:p>
                <w:p w:rsidR="00C5597F" w:rsidRDefault="00C5597F" w:rsidP="00317023">
                  <w:pPr>
                    <w:pStyle w:val="ConsPlusNormal"/>
                    <w:jc w:val="center"/>
                  </w:pPr>
                  <w:r>
                    <w:t>(подпись)</w:t>
                  </w:r>
                </w:p>
              </w:tc>
            </w:tr>
          </w:tbl>
          <w:p w:rsidR="00C5597F" w:rsidRDefault="00C5597F" w:rsidP="00317023">
            <w:pPr>
              <w:pStyle w:val="ConsPlusNormal"/>
              <w:jc w:val="both"/>
            </w:pPr>
          </w:p>
          <w:p w:rsidR="00C5597F" w:rsidRPr="00FA34AE" w:rsidRDefault="00C5597F" w:rsidP="00317023">
            <w:pPr>
              <w:spacing w:before="100" w:beforeAutospacing="1" w:after="240"/>
            </w:pPr>
          </w:p>
        </w:tc>
      </w:tr>
    </w:tbl>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p w:rsidR="00C5597F" w:rsidRDefault="00C5597F" w:rsidP="006F3273">
      <w:pPr>
        <w:jc w:val="right"/>
      </w:pPr>
    </w:p>
    <w:tbl>
      <w:tblPr>
        <w:tblW w:w="9464" w:type="dxa"/>
        <w:tblCellSpacing w:w="15" w:type="dxa"/>
        <w:tblInd w:w="-108" w:type="dxa"/>
        <w:tblCellMar>
          <w:top w:w="15" w:type="dxa"/>
          <w:left w:w="15" w:type="dxa"/>
          <w:bottom w:w="15" w:type="dxa"/>
          <w:right w:w="15" w:type="dxa"/>
        </w:tblCellMar>
        <w:tblLook w:val="04A0" w:firstRow="1" w:lastRow="0" w:firstColumn="1" w:lastColumn="0" w:noHBand="0" w:noVBand="1"/>
      </w:tblPr>
      <w:tblGrid>
        <w:gridCol w:w="1879"/>
        <w:gridCol w:w="67"/>
        <w:gridCol w:w="33"/>
        <w:gridCol w:w="42"/>
        <w:gridCol w:w="169"/>
        <w:gridCol w:w="41"/>
        <w:gridCol w:w="33"/>
        <w:gridCol w:w="7200"/>
      </w:tblGrid>
      <w:tr w:rsidR="00F56900" w:rsidRPr="00144A7C" w:rsidTr="0099596D">
        <w:trPr>
          <w:gridBefore w:val="1"/>
          <w:wBefore w:w="1869" w:type="dxa"/>
          <w:tblCellSpacing w:w="15" w:type="dxa"/>
        </w:trPr>
        <w:tc>
          <w:tcPr>
            <w:tcW w:w="7505" w:type="dxa"/>
            <w:gridSpan w:val="7"/>
            <w:hideMark/>
          </w:tcPr>
          <w:p w:rsidR="00F56900" w:rsidRPr="00144A7C" w:rsidRDefault="00F56900" w:rsidP="00976581">
            <w:pPr>
              <w:spacing w:before="100" w:beforeAutospacing="1" w:after="100" w:afterAutospacing="1"/>
            </w:pPr>
          </w:p>
        </w:tc>
      </w:tr>
      <w:tr w:rsidR="00F56900" w:rsidRPr="00284087" w:rsidTr="0099596D">
        <w:trPr>
          <w:gridBefore w:val="1"/>
          <w:wBefore w:w="1869" w:type="dxa"/>
          <w:tblCellSpacing w:w="15" w:type="dxa"/>
        </w:trPr>
        <w:tc>
          <w:tcPr>
            <w:tcW w:w="0" w:type="auto"/>
            <w:hideMark/>
          </w:tcPr>
          <w:p w:rsidR="00F56900" w:rsidRPr="00144A7C" w:rsidRDefault="00F56900" w:rsidP="00976581"/>
        </w:tc>
        <w:tc>
          <w:tcPr>
            <w:tcW w:w="0" w:type="auto"/>
            <w:gridSpan w:val="2"/>
            <w:hideMark/>
          </w:tcPr>
          <w:p w:rsidR="00F56900" w:rsidRPr="00144A7C" w:rsidRDefault="00F56900" w:rsidP="00976581">
            <w:pPr>
              <w:rPr>
                <w:sz w:val="20"/>
                <w:szCs w:val="20"/>
              </w:rPr>
            </w:pPr>
          </w:p>
        </w:tc>
        <w:tc>
          <w:tcPr>
            <w:tcW w:w="0" w:type="auto"/>
            <w:hideMark/>
          </w:tcPr>
          <w:p w:rsidR="00F56900" w:rsidRPr="00144A7C" w:rsidRDefault="00F56900" w:rsidP="00976581">
            <w:pPr>
              <w:rPr>
                <w:sz w:val="20"/>
                <w:szCs w:val="20"/>
              </w:rPr>
            </w:pPr>
          </w:p>
        </w:tc>
        <w:tc>
          <w:tcPr>
            <w:tcW w:w="0" w:type="auto"/>
            <w:gridSpan w:val="2"/>
            <w:hideMark/>
          </w:tcPr>
          <w:p w:rsidR="00F56900" w:rsidRPr="00144A7C" w:rsidRDefault="00F56900" w:rsidP="00976581">
            <w:pPr>
              <w:rPr>
                <w:sz w:val="20"/>
                <w:szCs w:val="20"/>
              </w:rPr>
            </w:pPr>
          </w:p>
        </w:tc>
        <w:tc>
          <w:tcPr>
            <w:tcW w:w="7120" w:type="dxa"/>
            <w:hideMark/>
          </w:tcPr>
          <w:p w:rsidR="00F56900" w:rsidRPr="00205A23" w:rsidRDefault="00F56900" w:rsidP="00976581">
            <w:pPr>
              <w:autoSpaceDE w:val="0"/>
              <w:autoSpaceDN w:val="0"/>
              <w:adjustRightInd w:val="0"/>
              <w:ind w:firstLine="709"/>
              <w:jc w:val="right"/>
              <w:rPr>
                <w:rFonts w:ascii="Arial" w:hAnsi="Arial" w:cs="Arial"/>
              </w:rPr>
            </w:pPr>
            <w:r w:rsidRPr="00205A23">
              <w:rPr>
                <w:rFonts w:ascii="Arial" w:hAnsi="Arial" w:cs="Arial"/>
              </w:rPr>
              <w:t xml:space="preserve">Приложение №2 к Постановлению </w:t>
            </w:r>
          </w:p>
          <w:p w:rsidR="00F56900" w:rsidRPr="00205A23" w:rsidRDefault="00F56900" w:rsidP="00976581">
            <w:pPr>
              <w:autoSpaceDE w:val="0"/>
              <w:autoSpaceDN w:val="0"/>
              <w:adjustRightInd w:val="0"/>
              <w:ind w:firstLine="709"/>
              <w:jc w:val="right"/>
              <w:rPr>
                <w:rFonts w:ascii="Arial" w:hAnsi="Arial" w:cs="Arial"/>
              </w:rPr>
            </w:pPr>
            <w:r w:rsidRPr="00205A23">
              <w:rPr>
                <w:rFonts w:ascii="Arial" w:hAnsi="Arial" w:cs="Arial"/>
              </w:rPr>
              <w:t xml:space="preserve">администрации </w:t>
            </w:r>
            <w:r>
              <w:rPr>
                <w:rFonts w:ascii="Arial" w:hAnsi="Arial" w:cs="Arial"/>
              </w:rPr>
              <w:t xml:space="preserve">Далайского </w:t>
            </w:r>
            <w:r w:rsidRPr="00205A23">
              <w:rPr>
                <w:rFonts w:ascii="Arial" w:hAnsi="Arial" w:cs="Arial"/>
              </w:rPr>
              <w:t>сельсовета</w:t>
            </w:r>
          </w:p>
          <w:p w:rsidR="00F56900" w:rsidRPr="00284087" w:rsidRDefault="00F56900" w:rsidP="00C5597F">
            <w:pPr>
              <w:jc w:val="right"/>
              <w:rPr>
                <w:sz w:val="20"/>
                <w:szCs w:val="20"/>
              </w:rPr>
            </w:pPr>
            <w:r w:rsidRPr="00205A23">
              <w:rPr>
                <w:rFonts w:ascii="Arial" w:hAnsi="Arial" w:cs="Arial"/>
              </w:rPr>
              <w:t xml:space="preserve"> от </w:t>
            </w:r>
            <w:r w:rsidR="00D52776">
              <w:rPr>
                <w:rFonts w:ascii="Arial" w:hAnsi="Arial" w:cs="Arial"/>
              </w:rPr>
              <w:t>26.04.</w:t>
            </w:r>
            <w:r>
              <w:rPr>
                <w:rFonts w:ascii="Arial" w:hAnsi="Arial" w:cs="Arial"/>
              </w:rPr>
              <w:t>2024</w:t>
            </w:r>
            <w:r w:rsidR="00D52776">
              <w:rPr>
                <w:rFonts w:ascii="Arial" w:hAnsi="Arial" w:cs="Arial"/>
              </w:rPr>
              <w:t xml:space="preserve"> г.</w:t>
            </w:r>
            <w:r w:rsidRPr="00205A23">
              <w:rPr>
                <w:rFonts w:ascii="Arial" w:hAnsi="Arial" w:cs="Arial"/>
              </w:rPr>
              <w:t xml:space="preserve"> </w:t>
            </w:r>
            <w:r w:rsidR="00D52776">
              <w:rPr>
                <w:rFonts w:ascii="Arial" w:hAnsi="Arial" w:cs="Arial"/>
              </w:rPr>
              <w:t>№ 9</w:t>
            </w:r>
            <w:r w:rsidRPr="00205A23">
              <w:rPr>
                <w:rFonts w:ascii="Arial" w:hAnsi="Arial" w:cs="Arial"/>
              </w:rPr>
              <w:t>-П</w:t>
            </w:r>
          </w:p>
        </w:tc>
      </w:tr>
      <w:tr w:rsidR="00F56900" w:rsidRPr="00C46C92" w:rsidTr="0099596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739"/>
        </w:trPr>
        <w:tc>
          <w:tcPr>
            <w:tcW w:w="1969" w:type="dxa"/>
            <w:gridSpan w:val="3"/>
            <w:tcBorders>
              <w:top w:val="nil"/>
              <w:left w:val="nil"/>
              <w:bottom w:val="nil"/>
              <w:right w:val="nil"/>
            </w:tcBorders>
            <w:shd w:val="clear" w:color="auto" w:fill="auto"/>
          </w:tcPr>
          <w:p w:rsidR="00F56900" w:rsidRPr="00920A92" w:rsidRDefault="00F56900" w:rsidP="00976581">
            <w:pPr>
              <w:widowControl w:val="0"/>
              <w:autoSpaceDE w:val="0"/>
              <w:autoSpaceDN w:val="0"/>
              <w:adjustRightInd w:val="0"/>
              <w:spacing w:before="197"/>
              <w:rPr>
                <w:b/>
                <w:bCs/>
                <w:sz w:val="26"/>
                <w:szCs w:val="26"/>
              </w:rPr>
            </w:pPr>
          </w:p>
        </w:tc>
        <w:tc>
          <w:tcPr>
            <w:tcW w:w="222" w:type="dxa"/>
            <w:gridSpan w:val="3"/>
            <w:tcBorders>
              <w:top w:val="nil"/>
              <w:left w:val="nil"/>
              <w:bottom w:val="nil"/>
              <w:right w:val="nil"/>
            </w:tcBorders>
            <w:shd w:val="clear" w:color="auto" w:fill="auto"/>
          </w:tcPr>
          <w:p w:rsidR="00F56900" w:rsidRPr="00C46C92" w:rsidRDefault="00F56900" w:rsidP="00976581">
            <w:pPr>
              <w:widowControl w:val="0"/>
              <w:autoSpaceDE w:val="0"/>
              <w:autoSpaceDN w:val="0"/>
              <w:adjustRightInd w:val="0"/>
              <w:spacing w:before="197"/>
              <w:rPr>
                <w:b/>
                <w:bCs/>
                <w:sz w:val="26"/>
                <w:szCs w:val="26"/>
              </w:rPr>
            </w:pPr>
          </w:p>
        </w:tc>
        <w:tc>
          <w:tcPr>
            <w:tcW w:w="7153" w:type="dxa"/>
            <w:gridSpan w:val="2"/>
            <w:tcBorders>
              <w:top w:val="nil"/>
              <w:left w:val="nil"/>
              <w:bottom w:val="nil"/>
              <w:right w:val="nil"/>
            </w:tcBorders>
            <w:shd w:val="clear" w:color="auto" w:fill="auto"/>
          </w:tcPr>
          <w:p w:rsidR="00F56900" w:rsidRPr="00C46C92" w:rsidRDefault="00F56900" w:rsidP="00976581">
            <w:pPr>
              <w:widowControl w:val="0"/>
              <w:autoSpaceDE w:val="0"/>
              <w:autoSpaceDN w:val="0"/>
              <w:adjustRightInd w:val="0"/>
              <w:spacing w:before="197"/>
              <w:rPr>
                <w:b/>
                <w:bCs/>
                <w:sz w:val="26"/>
                <w:szCs w:val="26"/>
              </w:rPr>
            </w:pPr>
          </w:p>
        </w:tc>
      </w:tr>
    </w:tbl>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sz w:val="28"/>
          <w:szCs w:val="28"/>
        </w:rPr>
      </w:pPr>
      <w:r w:rsidRPr="0099596D">
        <w:rPr>
          <w:rFonts w:ascii="Arial" w:hAnsi="Arial" w:cs="Arial"/>
          <w:b/>
          <w:sz w:val="28"/>
          <w:szCs w:val="28"/>
        </w:rPr>
        <w:t>ДОЛЖНОСТНАЯ ИНСТРУКЦИЯ</w:t>
      </w: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sz w:val="28"/>
          <w:szCs w:val="28"/>
        </w:rPr>
      </w:pPr>
      <w:r w:rsidRPr="0099596D">
        <w:rPr>
          <w:rFonts w:ascii="Arial" w:hAnsi="Arial" w:cs="Arial"/>
          <w:b/>
          <w:sz w:val="28"/>
          <w:szCs w:val="28"/>
        </w:rPr>
        <w:t>работника, осуществляющего воинский учет и бронирование граждан, пребывающих в запасе</w:t>
      </w: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rPr>
      </w:pP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rPr>
      </w:pPr>
      <w:r>
        <w:rPr>
          <w:rFonts w:ascii="Arial" w:hAnsi="Arial" w:cs="Arial"/>
          <w:b/>
        </w:rPr>
        <w:t>1.</w:t>
      </w:r>
      <w:r w:rsidRPr="0099596D">
        <w:rPr>
          <w:rFonts w:ascii="Arial" w:hAnsi="Arial" w:cs="Arial"/>
          <w:b/>
        </w:rPr>
        <w:t>ОБЩАЯ ЧАСТЬ</w:t>
      </w:r>
    </w:p>
    <w:p w:rsidR="0099596D" w:rsidRPr="0099596D" w:rsidRDefault="00AE686B"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1.1. </w:t>
      </w:r>
      <w:r w:rsidR="0099596D" w:rsidRPr="0099596D">
        <w:rPr>
          <w:rFonts w:ascii="Arial" w:hAnsi="Arial" w:cs="Arial"/>
        </w:rPr>
        <w:t>Работник, осуществляющий воинский учет и бронирования граждан (далее специалист воинского учета), подчиняется руководителю в соответствии со штатным расписанием, а по мобилизационным вопросам - мобилизационному работнику организации.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1</w:t>
      </w:r>
      <w:r w:rsidRPr="0099596D">
        <w:rPr>
          <w:rFonts w:ascii="Arial" w:hAnsi="Arial" w:cs="Arial"/>
        </w:rPr>
        <w:t>.2. Он назначается и освобождается приказом по организации с информированием отдела военного комиссариата.</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1.3.</w:t>
      </w:r>
      <w:r w:rsidR="00AE686B">
        <w:rPr>
          <w:rFonts w:ascii="Arial" w:hAnsi="Arial" w:cs="Arial"/>
        </w:rPr>
        <w:t xml:space="preserve"> </w:t>
      </w:r>
      <w:r w:rsidRPr="0099596D">
        <w:rPr>
          <w:rFonts w:ascii="Arial" w:hAnsi="Arial" w:cs="Arial"/>
        </w:rPr>
        <w:t>Специалист воинского учета руководствуется федеральными законами Российской Федерации от 31 мая 1996 года «Об обороне», от 28 марта 1998 года «О воинской обязанности и военной службе», от 26 февраля 1997 года «О мобилизационной подготовке и мобилизации в Российской Федерации», постановлениями Правительства Российской Федерации от 27 ноября 2006 года № 719 об утверждении «Положения о воинском учете», от 17 марта 2010 года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 «Инструкцией по бронированию граждан Российской Федерации на период мобилизации и в военное время» и другими нормативно-правовыми документами в области воинского учета и бронирования граждан, пребывающих в запасе.</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rPr>
      </w:pPr>
      <w:r>
        <w:rPr>
          <w:rFonts w:ascii="Arial" w:hAnsi="Arial" w:cs="Arial"/>
          <w:b/>
        </w:rPr>
        <w:t>2.</w:t>
      </w:r>
      <w:r w:rsidRPr="0099596D">
        <w:rPr>
          <w:rFonts w:ascii="Arial" w:hAnsi="Arial" w:cs="Arial"/>
          <w:b/>
        </w:rPr>
        <w:t>КВАЛИФИКАЦИОННЫЕ ТРЕБОВАНИЯ</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2.1. Среднее (среднее специальное) образование и специальная подготовка по установленной программе.</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2.2. Переаттестация проводится в соответствии с общими требованиями к работникам организации.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rPr>
      </w:pPr>
      <w:r>
        <w:rPr>
          <w:rFonts w:ascii="Arial" w:hAnsi="Arial" w:cs="Arial"/>
          <w:b/>
        </w:rPr>
        <w:t>3.</w:t>
      </w:r>
      <w:r w:rsidRPr="0099596D">
        <w:rPr>
          <w:rFonts w:ascii="Arial" w:hAnsi="Arial" w:cs="Arial"/>
          <w:b/>
        </w:rPr>
        <w:t>ДОЛЖНОСТНЫЕ ОБЯЗАННОСТИ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При осуществлении воинского учета и бронирования граждан, пребывающих в запасе, специалист воинского учета обязан:</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3.1. При приеме граждан на работу:</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В целях обеспечения постановки граждан на воинский учет по месту работы: - проверять у граждан, пребывающих в запасе, военные билеты (временные удостоверения, выданные взамен военных билетов), а у граждан, подлежащих призыву на военную службу, - удостоверения граждан, подлежащих призыву на военную службу, а также подлинность записей в них, отметок о постановке на воинский учет по месту жительства или месту пребывания;</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 xml:space="preserve">сличать соответствие документов воинского учета с паспортными данными гражданина, проверять наличие фотографии и ее идентичность владельцу, а во временных удостоверениях, выданных взамен военных билетов, кроме того, и срок действия. При обнаружении в военных билетах (временных удостоверениях, </w:t>
      </w:r>
      <w:r w:rsidRPr="0099596D">
        <w:rPr>
          <w:rFonts w:ascii="Arial" w:hAnsi="Arial" w:cs="Arial"/>
        </w:rPr>
        <w:lastRenderedPageBreak/>
        <w:t>выданных взамен военных билетов) или удостоверениях граждан, подлежащих призыву на военную службу, неоговоренных исправлений, неточностей, подделок или неполного количества листов, их владельцев направлять в отдел военного комиссариата для уточнения документов воинского учета;</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 xml:space="preserve">в случаях отсутствия отметки о постановке на воинский учет, направить граждан, подлежащих постановке на воинский учет, в отдел военного комиссариата, а проживающих в населенных пунктах, где нет </w:t>
      </w:r>
      <w:r w:rsidR="00AE686B">
        <w:rPr>
          <w:rFonts w:ascii="Arial" w:hAnsi="Arial" w:cs="Arial"/>
        </w:rPr>
        <w:t>отделов военных комиссариатов,</w:t>
      </w:r>
      <w:r w:rsidRPr="0099596D">
        <w:rPr>
          <w:rFonts w:ascii="Arial" w:hAnsi="Arial" w:cs="Arial"/>
        </w:rPr>
        <w:t xml:space="preserve"> в орган местного самоуправления;</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информировать отдел военного комиссариата  об отсутствии отметок в паспортах граждан Российской Федерации об их отношении к воинской обязанности, об обнаруженных в документах воинского учета отсутствующих отметок о постановке на воинский учет, неоговоренных исправлениях, неточностях и подделках, неполном количестве листов, а также в случаях неисполнения гражданами обязанностей в области воинского учета, мобилизационной подготовки и мобилизации для принятия отделом  военного комиссариата решений о привлечении их к ответственности в соответствии с действующим законодательством.</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сообщать в течение 10 рабочих дней в отдел военного комиссариата обо всех принятых на работу гражданах, пребывающих в запасе, и гражданах, подлежащих призыву на военную службу.</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3.2. В течение календарного года:</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обеспечивать полноту и качество воинского учета граждан, пребывающих в запасе, и граждан, подлежащих призыву на военную службу, из числа работающих в организации;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заполнять раздел II "Сведения о воинском учете" личной карточки работника (форма № Т-2) в соответствии с установленными правилами;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вести картотеку личные карточки (формы № Т-2) на граждан, пребывающих в запасе, и граждан, подлежащих призыву;</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сверять не реже одного раза в год сведения о воинском учете граждан в личных карточках с документами воинского учета отдела военного комиссариата. До начала сверки указанные данные сверить по документам воинского учета граждан, соответствующим документам организации и при личном общении с гражданами.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 xml:space="preserve">направлять в 2-х недельный срок по запросам отдела </w:t>
      </w:r>
      <w:r>
        <w:rPr>
          <w:rFonts w:ascii="Arial" w:hAnsi="Arial" w:cs="Arial"/>
        </w:rPr>
        <w:t>военного комиссариата</w:t>
      </w:r>
      <w:r w:rsidRPr="0099596D">
        <w:rPr>
          <w:rFonts w:ascii="Arial" w:hAnsi="Arial" w:cs="Arial"/>
        </w:rPr>
        <w:t xml:space="preserve"> или иных органов, осуществляющих воинский учет, необходимые для занесения в документы воинского учета сведения о гражданах, состоящих на воинском учете, а также о гражданах, не состоящих, но обязанных состоять на воинском учете.</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своевременно оформлять бронирование граждан, пребывающих в запасе, за организацией на период мобилизации и на военное время, в порядке, определенном «Инструкцией по бронированию на период мобилизации и на военное время граждан...»;</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оповещать граждан о вызовах в отдел военного комиссариата, обеспечивать гражданам возможность своевременной явки по вызовам (повесткам) в отдел военного комиссариата;</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направлять по запросам отдел военного комиссариата организацией на период мобилизации и на военное время;</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направлять в отдел военного комиссариата граждан женского пола в возрасте от 18 до 45 лет (ранее не состоявших на воинском учете), имеющих специальности для постановки на воинский учет;</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 xml:space="preserve">на основании записи, сделанной в отдел военного комиссариата, в личных карточках формы №Т-2 граждан, достигших предельного возраста пребывания в </w:t>
      </w:r>
      <w:r w:rsidRPr="0099596D">
        <w:rPr>
          <w:rFonts w:ascii="Arial" w:hAnsi="Arial" w:cs="Arial"/>
        </w:rPr>
        <w:lastRenderedPageBreak/>
        <w:t>запасе, или граждан, признанных не годными к военной службе по состоянию здоровья, в пункте 8 раздела 2 производить отметку "снят с воинского учета по возрасту" или "снят с воинского учета по состоянию здоровья";</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разъяснять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проводить среди населения информационно-агитационную работу по привлечению граждан на военную службу по контракту;</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принимать участие в работе по отбору граждан на военную службу по контракту, поступления в добровольческие формирования.</w:t>
      </w:r>
    </w:p>
    <w:p w:rsidR="0099596D" w:rsidRPr="0099596D" w:rsidRDefault="00AE686B"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3.3. </w:t>
      </w:r>
      <w:r w:rsidR="0099596D" w:rsidRPr="0099596D">
        <w:rPr>
          <w:rFonts w:ascii="Arial" w:hAnsi="Arial" w:cs="Arial"/>
        </w:rPr>
        <w:t>При увольнении граждан с работы:</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 xml:space="preserve">сообщать в течение 10 рабочих дней в отдел военного комиссариата о всех гражданах, пребывающих в запасе, гражданах, подлежащих призыву на военную службу, уволенных с работы. </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Изымать из картотеки и сдавать в архив личные карточки формы № Т-2 уволенных</w:t>
      </w:r>
      <w:r>
        <w:rPr>
          <w:rFonts w:ascii="Arial" w:hAnsi="Arial" w:cs="Arial"/>
        </w:rPr>
        <w:t xml:space="preserve"> </w:t>
      </w:r>
      <w:r w:rsidRPr="0099596D">
        <w:rPr>
          <w:rFonts w:ascii="Arial" w:hAnsi="Arial" w:cs="Arial"/>
        </w:rPr>
        <w:t>(отчисленных из образовательных учреждений) граждан, пребывающих в запасе, и граждан, подлежащих призыву на военную службу.</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3.4. При ликвидации организации: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-выполнять мероприятия по аннулированию отсрочек от призыва на военную службу военнообязанным по мобилизации и в военное время. Документы воинского учета и бронирования военнообязанных (дела с перепиской по воинскому учету и бронированию, отчеты по форме № 6 и доклады, книги учета, журналы, планы работ и т. д.), передавать в установленном порядке в вышестоящую организацию или уничтожить по актам, установленным порядком;</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3.5.</w:t>
      </w:r>
      <w:r>
        <w:rPr>
          <w:rFonts w:ascii="Arial" w:hAnsi="Arial" w:cs="Arial"/>
        </w:rPr>
        <w:t xml:space="preserve"> </w:t>
      </w:r>
      <w:r w:rsidRPr="0099596D">
        <w:rPr>
          <w:rFonts w:ascii="Arial" w:hAnsi="Arial" w:cs="Arial"/>
        </w:rPr>
        <w:t>При перемещении военнообязанных на другие должности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xml:space="preserve">- в этой же организации, изменение квалификации или военно-учетных признаков (военно-учетных специальностей, воинского звания, возраста, состава и профиля) и дающих право на бронирование их по новым должностям вносить в десятидневный срок необходимые изменения в удостоверения (форма № 4) и представлять их в отдел военного комиссариата.  </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xml:space="preserve">3.6. При перемещении или увольнении специалиста воинского учета, </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сверить наличие бланков воинского учета (форма № 4), числящихся за организацией, с данными учета этих бланков отдела военного комиссариата. По результатам сверки сделать запись представителя отдела военного комиссариата в книге по учету бланков специального воинского учета (форма № 11), и передать бланки (форма № 4) новому работнику воинского учета, сделав запись в данной книге. Документы воинского учета передать актом.</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3.7. С объявлением мобилизации: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вручать военнообязанным удостоверения об отсрочке от призыва на военную службу по мобилизации и в военное время;</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 </w:t>
      </w:r>
      <w:r w:rsidRPr="0099596D">
        <w:rPr>
          <w:rFonts w:ascii="Arial" w:hAnsi="Arial" w:cs="Arial"/>
        </w:rPr>
        <w:t>в семидневный срок сдавать в отдел военного комиссариата районов в установленном порядке чистые бланки специального воинского учета (форма №4), удостоверения об отсрочке от призыва на военную службу, не врученные военнообязанным, оформленные ведомости на выдачу удостоверений об отсрочки от призыва (форма № 9);</w:t>
      </w: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rPr>
      </w:pPr>
      <w:r w:rsidRPr="0099596D">
        <w:rPr>
          <w:rFonts w:ascii="Arial" w:hAnsi="Arial" w:cs="Arial"/>
          <w:b/>
        </w:rPr>
        <w:t>4. ПРАВА</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4.1. </w:t>
      </w:r>
      <w:r w:rsidRPr="0099596D">
        <w:rPr>
          <w:rFonts w:ascii="Arial" w:hAnsi="Arial" w:cs="Arial"/>
        </w:rPr>
        <w:t>Принимать решения в пределах своей компетенции и требовать от работников образовательного учреждения выполнения своих обязанностей по воинскому учету и бронированию.</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4.2. </w:t>
      </w:r>
      <w:r w:rsidRPr="0099596D">
        <w:rPr>
          <w:rFonts w:ascii="Arial" w:hAnsi="Arial" w:cs="Arial"/>
        </w:rPr>
        <w:t xml:space="preserve">Осуществлять взаимодействие лично или через главного специалиста по </w:t>
      </w:r>
      <w:r w:rsidRPr="0099596D">
        <w:rPr>
          <w:rFonts w:ascii="Arial" w:hAnsi="Arial" w:cs="Arial"/>
        </w:rPr>
        <w:lastRenderedPageBreak/>
        <w:t>мобилизационной подготовке администрации Иланского района с отделом военного комиссариата по вопросам воинского учета и бронирования граждан, пребывающих в запасе.</w:t>
      </w: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b/>
        </w:rPr>
      </w:pPr>
      <w:r w:rsidRPr="0099596D">
        <w:rPr>
          <w:rFonts w:ascii="Arial" w:hAnsi="Arial" w:cs="Arial"/>
          <w:b/>
        </w:rPr>
        <w:t>5. ОТВЕТСТВЕННОСТЬ</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5.1. </w:t>
      </w:r>
      <w:r w:rsidRPr="0099596D">
        <w:rPr>
          <w:rFonts w:ascii="Arial" w:hAnsi="Arial" w:cs="Arial"/>
        </w:rPr>
        <w:t>Несет личную ответственность за состояние воинского учета и бронирования граждан, пребывающих в запасе и работающих в образовательном учреждении в соответствии с Законодательством Российской Федерации.</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5.2. </w:t>
      </w:r>
      <w:r w:rsidRPr="0099596D">
        <w:rPr>
          <w:rFonts w:ascii="Arial" w:hAnsi="Arial" w:cs="Arial"/>
        </w:rPr>
        <w:t>Отвечает за соблюдение личной трудовой дисциплины.</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xml:space="preserve">С инструкцией ознакомлен (на):  </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 xml:space="preserve"> 1._________________________________________</w:t>
      </w:r>
      <w:r>
        <w:rPr>
          <w:rFonts w:ascii="Arial" w:hAnsi="Arial" w:cs="Arial"/>
        </w:rPr>
        <w:t>___________________________</w:t>
      </w:r>
    </w:p>
    <w:p w:rsidR="0099596D" w:rsidRPr="0099596D" w:rsidRDefault="0099596D" w:rsidP="0099596D">
      <w:pPr>
        <w:widowControl w:val="0"/>
        <w:shd w:val="clear" w:color="auto" w:fill="FFFFFF"/>
        <w:autoSpaceDE w:val="0"/>
        <w:autoSpaceDN w:val="0"/>
        <w:adjustRightInd w:val="0"/>
        <w:ind w:firstLine="709"/>
        <w:jc w:val="both"/>
        <w:rPr>
          <w:rFonts w:ascii="Arial" w:hAnsi="Arial" w:cs="Arial"/>
        </w:rPr>
      </w:pPr>
      <w:r w:rsidRPr="0099596D">
        <w:rPr>
          <w:rFonts w:ascii="Arial" w:hAnsi="Arial" w:cs="Arial"/>
        </w:rPr>
        <w:t>(Должность, фамилия, имя, отчество специалиста воинского учета)</w:t>
      </w:r>
    </w:p>
    <w:p w:rsidR="0099596D" w:rsidRPr="0099596D" w:rsidRDefault="0099596D" w:rsidP="0099596D">
      <w:pPr>
        <w:widowControl w:val="0"/>
        <w:shd w:val="clear" w:color="auto" w:fill="FFFFFF"/>
        <w:autoSpaceDE w:val="0"/>
        <w:autoSpaceDN w:val="0"/>
        <w:adjustRightInd w:val="0"/>
        <w:jc w:val="both"/>
        <w:rPr>
          <w:rFonts w:ascii="Arial" w:hAnsi="Arial" w:cs="Arial"/>
        </w:rPr>
      </w:pPr>
      <w:r w:rsidRPr="0099596D">
        <w:rPr>
          <w:rFonts w:ascii="Arial" w:hAnsi="Arial" w:cs="Arial"/>
        </w:rPr>
        <w:t>2. ______________________________________</w:t>
      </w:r>
      <w:r>
        <w:rPr>
          <w:rFonts w:ascii="Arial" w:hAnsi="Arial" w:cs="Arial"/>
        </w:rPr>
        <w:t>______________________________</w:t>
      </w:r>
    </w:p>
    <w:p w:rsidR="0099596D" w:rsidRPr="0099596D" w:rsidRDefault="0099596D" w:rsidP="0099596D">
      <w:pPr>
        <w:widowControl w:val="0"/>
        <w:shd w:val="clear" w:color="auto" w:fill="FFFFFF"/>
        <w:autoSpaceDE w:val="0"/>
        <w:autoSpaceDN w:val="0"/>
        <w:adjustRightInd w:val="0"/>
        <w:ind w:firstLine="709"/>
        <w:jc w:val="center"/>
        <w:rPr>
          <w:rFonts w:ascii="Arial" w:hAnsi="Arial" w:cs="Arial"/>
        </w:rPr>
      </w:pPr>
      <w:r w:rsidRPr="0099596D">
        <w:rPr>
          <w:rFonts w:ascii="Arial" w:hAnsi="Arial" w:cs="Arial"/>
        </w:rPr>
        <w:t>(должностное лицо, осуществляющее подмену специалиста воинского учета при его убытии)</w:t>
      </w:r>
    </w:p>
    <w:p w:rsidR="006F3273" w:rsidRDefault="006F3273" w:rsidP="0099596D">
      <w:pPr>
        <w:widowControl w:val="0"/>
        <w:shd w:val="clear" w:color="auto" w:fill="FFFFFF"/>
        <w:autoSpaceDE w:val="0"/>
        <w:autoSpaceDN w:val="0"/>
        <w:adjustRightInd w:val="0"/>
        <w:spacing w:before="197"/>
        <w:ind w:firstLine="709"/>
        <w:jc w:val="center"/>
      </w:pPr>
    </w:p>
    <w:sectPr w:rsidR="006F3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3EF8EE"/>
    <w:lvl w:ilvl="0">
      <w:numFmt w:val="bullet"/>
      <w:lvlText w:val="*"/>
      <w:lvlJc w:val="left"/>
    </w:lvl>
  </w:abstractNum>
  <w:abstractNum w:abstractNumId="1" w15:restartNumberingAfterBreak="0">
    <w:nsid w:val="5ED153D7"/>
    <w:multiLevelType w:val="singleLevel"/>
    <w:tmpl w:val="A90A5D3E"/>
    <w:lvl w:ilvl="0">
      <w:start w:val="1"/>
      <w:numFmt w:val="decimal"/>
      <w:lvlText w:val="5.%1."/>
      <w:legacy w:legacy="1" w:legacySpace="0" w:legacyIndent="465"/>
      <w:lvlJc w:val="left"/>
      <w:rPr>
        <w:rFonts w:ascii="Arial" w:hAnsi="Arial" w:cs="Arial" w:hint="default"/>
      </w:rPr>
    </w:lvl>
  </w:abstractNum>
  <w:abstractNum w:abstractNumId="2" w15:restartNumberingAfterBreak="0">
    <w:nsid w:val="70CA3629"/>
    <w:multiLevelType w:val="singleLevel"/>
    <w:tmpl w:val="91B8EAB6"/>
    <w:lvl w:ilvl="0">
      <w:start w:val="1"/>
      <w:numFmt w:val="decimal"/>
      <w:lvlText w:val="4.%1."/>
      <w:legacy w:legacy="1" w:legacySpace="0" w:legacyIndent="489"/>
      <w:lvlJc w:val="left"/>
      <w:rPr>
        <w:rFonts w:ascii="Arial" w:hAnsi="Arial" w:cs="Arial"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2"/>
  </w:num>
  <w:num w:numId="5">
    <w:abstractNumId w:val="1"/>
  </w:num>
  <w:num w:numId="6">
    <w:abstractNumId w:val="1"/>
    <w:lvlOverride w:ilvl="0">
      <w:lvl w:ilvl="0">
        <w:start w:val="1"/>
        <w:numFmt w:val="decimal"/>
        <w:lvlText w:val="5.%1."/>
        <w:legacy w:legacy="1" w:legacySpace="0" w:legacyIndent="466"/>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24"/>
    <w:rsid w:val="000950BE"/>
    <w:rsid w:val="006323FC"/>
    <w:rsid w:val="006E0F13"/>
    <w:rsid w:val="006F3273"/>
    <w:rsid w:val="00745100"/>
    <w:rsid w:val="00762816"/>
    <w:rsid w:val="00973CA3"/>
    <w:rsid w:val="0099596D"/>
    <w:rsid w:val="009A16A1"/>
    <w:rsid w:val="00AE686B"/>
    <w:rsid w:val="00B42EF9"/>
    <w:rsid w:val="00C5597F"/>
    <w:rsid w:val="00CE4F8A"/>
    <w:rsid w:val="00D52776"/>
    <w:rsid w:val="00EE0E24"/>
    <w:rsid w:val="00F56900"/>
    <w:rsid w:val="00F8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F652"/>
  <w15:chartTrackingRefBased/>
  <w15:docId w15:val="{A09C54D8-4FBF-4239-AC89-9516F78D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73"/>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uiPriority w:val="99"/>
    <w:semiHidden/>
    <w:unhideWhenUsed/>
    <w:rsid w:val="006F3273"/>
    <w:rPr>
      <w:color w:val="0000FF"/>
      <w:u w:val="single"/>
    </w:rPr>
  </w:style>
  <w:style w:type="paragraph" w:customStyle="1" w:styleId="Default">
    <w:name w:val="Default"/>
    <w:rsid w:val="006F32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t-p">
    <w:name w:val="dt-p"/>
    <w:basedOn w:val="a"/>
    <w:rsid w:val="006323FC"/>
    <w:pPr>
      <w:spacing w:before="100" w:beforeAutospacing="1" w:after="100" w:afterAutospacing="1"/>
    </w:pPr>
  </w:style>
  <w:style w:type="character" w:customStyle="1" w:styleId="dt-r">
    <w:name w:val="dt-r"/>
    <w:basedOn w:val="a0"/>
    <w:rsid w:val="006323FC"/>
  </w:style>
  <w:style w:type="character" w:customStyle="1" w:styleId="dt-m">
    <w:name w:val="dt-m"/>
    <w:basedOn w:val="a0"/>
    <w:rsid w:val="006323FC"/>
  </w:style>
  <w:style w:type="paragraph" w:customStyle="1" w:styleId="ConsPlusNormal">
    <w:name w:val="ConsPlusNormal"/>
    <w:rsid w:val="00C559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559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0950BE"/>
    <w:rPr>
      <w:rFonts w:ascii="Segoe UI" w:hAnsi="Segoe UI" w:cs="Segoe UI"/>
      <w:sz w:val="18"/>
      <w:szCs w:val="18"/>
    </w:rPr>
  </w:style>
  <w:style w:type="character" w:customStyle="1" w:styleId="a6">
    <w:name w:val="Текст выноски Знак"/>
    <w:basedOn w:val="a0"/>
    <w:link w:val="a5"/>
    <w:uiPriority w:val="99"/>
    <w:semiHidden/>
    <w:rsid w:val="000950B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1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2016037" TargetMode="External"/><Relationship Id="rId5" Type="http://schemas.openxmlformats.org/officeDocument/2006/relationships/hyperlink" Target="https://normativ.kontur.ru/document?moduleId=1&amp;documentId=4535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15</Pages>
  <Words>5854</Words>
  <Characters>33371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2024-05-16T03:31:00Z</cp:lastPrinted>
  <dcterms:created xsi:type="dcterms:W3CDTF">2024-03-19T01:12:00Z</dcterms:created>
  <dcterms:modified xsi:type="dcterms:W3CDTF">2024-05-16T03:53:00Z</dcterms:modified>
</cp:coreProperties>
</file>